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0EA4C" w14:textId="0D76C95E" w:rsidR="008E61AF" w:rsidRPr="00182537" w:rsidRDefault="00DF7107" w:rsidP="008E61AF">
      <w:pPr>
        <w:spacing w:after="0" w:line="240" w:lineRule="auto"/>
        <w:rPr>
          <w:rFonts w:ascii="Times New Roman" w:eastAsia="Times New Roman" w:hAnsi="Times New Roman" w:cs="Times New Roman"/>
          <w:sz w:val="24"/>
          <w:szCs w:val="24"/>
          <w:lang w:val="uk-UA" w:eastAsia="ru-RU"/>
        </w:rPr>
      </w:pPr>
      <w:r w:rsidRPr="00182537">
        <w:rPr>
          <w:noProof/>
          <w:lang w:val="uk-UA"/>
        </w:rPr>
        <w:drawing>
          <wp:inline distT="0" distB="0" distL="0" distR="0" wp14:anchorId="3F39E1B4" wp14:editId="0F0ABEA0">
            <wp:extent cx="5939790" cy="83883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838835"/>
                    </a:xfrm>
                    <a:prstGeom prst="rect">
                      <a:avLst/>
                    </a:prstGeom>
                    <a:noFill/>
                    <a:ln>
                      <a:noFill/>
                    </a:ln>
                  </pic:spPr>
                </pic:pic>
              </a:graphicData>
            </a:graphic>
          </wp:inline>
        </w:drawing>
      </w:r>
    </w:p>
    <w:p w14:paraId="69B742A8" w14:textId="77777777" w:rsidR="00DF7107" w:rsidRPr="00182537" w:rsidRDefault="00DF7107" w:rsidP="008E61AF">
      <w:pPr>
        <w:keepNext/>
        <w:spacing w:after="0" w:line="360" w:lineRule="auto"/>
        <w:jc w:val="center"/>
        <w:outlineLvl w:val="1"/>
        <w:rPr>
          <w:rFonts w:ascii="Times New Roman" w:eastAsia="Times New Roman" w:hAnsi="Times New Roman" w:cs="Times New Roman"/>
          <w:bCs/>
          <w:sz w:val="28"/>
          <w:szCs w:val="28"/>
          <w:lang w:val="uk-UA" w:eastAsia="ru-RU"/>
        </w:rPr>
      </w:pPr>
    </w:p>
    <w:p w14:paraId="70D94AC3" w14:textId="2A3FB95F" w:rsidR="008E61AF" w:rsidRPr="00182537" w:rsidRDefault="008E61AF" w:rsidP="008E61AF">
      <w:pPr>
        <w:keepNext/>
        <w:spacing w:after="0" w:line="360" w:lineRule="auto"/>
        <w:jc w:val="center"/>
        <w:outlineLvl w:val="1"/>
        <w:rPr>
          <w:rFonts w:ascii="Times New Roman" w:eastAsia="Times New Roman" w:hAnsi="Times New Roman" w:cs="Times New Roman"/>
          <w:bCs/>
          <w:sz w:val="28"/>
          <w:szCs w:val="28"/>
          <w:lang w:val="uk-UA" w:eastAsia="ru-RU"/>
        </w:rPr>
      </w:pPr>
      <w:r w:rsidRPr="00182537">
        <w:rPr>
          <w:rFonts w:ascii="Times New Roman" w:eastAsia="Times New Roman" w:hAnsi="Times New Roman" w:cs="Times New Roman"/>
          <w:bCs/>
          <w:sz w:val="28"/>
          <w:szCs w:val="28"/>
          <w:lang w:val="uk-UA" w:eastAsia="ru-RU"/>
        </w:rPr>
        <w:t>Н А К А З</w:t>
      </w:r>
    </w:p>
    <w:p w14:paraId="759A7A78" w14:textId="77777777" w:rsidR="008E61AF" w:rsidRPr="00182537" w:rsidRDefault="008E61AF" w:rsidP="008E61AF">
      <w:pPr>
        <w:spacing w:after="0" w:line="360" w:lineRule="auto"/>
        <w:rPr>
          <w:rFonts w:ascii="Times New Roman" w:eastAsia="Times New Roman" w:hAnsi="Times New Roman" w:cs="Times New Roman"/>
          <w:sz w:val="24"/>
          <w:szCs w:val="28"/>
          <w:lang w:val="uk-UA" w:eastAsia="ru-RU"/>
        </w:rPr>
      </w:pPr>
    </w:p>
    <w:p w14:paraId="77D673BF" w14:textId="2D6C58DC" w:rsidR="008E61AF" w:rsidRPr="00182537" w:rsidRDefault="008E61AF" w:rsidP="008E61AF">
      <w:pPr>
        <w:spacing w:after="0" w:line="360" w:lineRule="auto"/>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від </w:t>
      </w:r>
      <w:r w:rsidR="00DF7107" w:rsidRPr="00182537">
        <w:rPr>
          <w:rFonts w:ascii="Times New Roman" w:eastAsia="Times New Roman" w:hAnsi="Times New Roman" w:cs="Times New Roman"/>
          <w:sz w:val="28"/>
          <w:szCs w:val="28"/>
          <w:lang w:val="uk-UA" w:eastAsia="ru-RU"/>
        </w:rPr>
        <w:t>31</w:t>
      </w:r>
      <w:r w:rsidRPr="00182537">
        <w:rPr>
          <w:rFonts w:ascii="Times New Roman" w:eastAsia="Times New Roman" w:hAnsi="Times New Roman" w:cs="Times New Roman"/>
          <w:sz w:val="28"/>
          <w:szCs w:val="28"/>
          <w:lang w:val="uk-UA" w:eastAsia="ru-RU"/>
        </w:rPr>
        <w:t xml:space="preserve"> </w:t>
      </w:r>
      <w:r w:rsidR="00D60CE8">
        <w:rPr>
          <w:rFonts w:ascii="Times New Roman" w:eastAsia="Times New Roman" w:hAnsi="Times New Roman" w:cs="Times New Roman"/>
          <w:sz w:val="28"/>
          <w:szCs w:val="28"/>
          <w:lang w:val="uk-UA" w:eastAsia="ru-RU"/>
        </w:rPr>
        <w:t>серпня</w:t>
      </w:r>
      <w:r w:rsidRPr="00182537">
        <w:rPr>
          <w:rFonts w:ascii="Times New Roman" w:eastAsia="Times New Roman" w:hAnsi="Times New Roman" w:cs="Times New Roman"/>
          <w:sz w:val="28"/>
          <w:szCs w:val="28"/>
          <w:lang w:val="uk-UA" w:eastAsia="ru-RU"/>
        </w:rPr>
        <w:t xml:space="preserve"> 202</w:t>
      </w:r>
      <w:r w:rsidR="00DF7107" w:rsidRPr="00182537">
        <w:rPr>
          <w:rFonts w:ascii="Times New Roman" w:eastAsia="Times New Roman" w:hAnsi="Times New Roman" w:cs="Times New Roman"/>
          <w:sz w:val="28"/>
          <w:szCs w:val="28"/>
          <w:lang w:val="uk-UA" w:eastAsia="ru-RU"/>
        </w:rPr>
        <w:t>6</w:t>
      </w:r>
      <w:r w:rsidRPr="00182537">
        <w:rPr>
          <w:rFonts w:ascii="Times New Roman" w:eastAsia="Times New Roman" w:hAnsi="Times New Roman" w:cs="Times New Roman"/>
          <w:sz w:val="28"/>
          <w:szCs w:val="28"/>
          <w:lang w:val="uk-UA" w:eastAsia="ru-RU"/>
        </w:rPr>
        <w:t xml:space="preserve"> року</w:t>
      </w:r>
      <w:r w:rsidRPr="00182537">
        <w:rPr>
          <w:rFonts w:ascii="Times New Roman" w:eastAsia="Times New Roman" w:hAnsi="Times New Roman" w:cs="Times New Roman"/>
          <w:sz w:val="28"/>
          <w:szCs w:val="28"/>
          <w:lang w:val="uk-UA" w:eastAsia="ru-RU"/>
        </w:rPr>
        <w:tab/>
      </w:r>
      <w:r w:rsidRPr="00182537">
        <w:rPr>
          <w:rFonts w:ascii="Times New Roman" w:eastAsia="Times New Roman" w:hAnsi="Times New Roman" w:cs="Times New Roman"/>
          <w:sz w:val="28"/>
          <w:szCs w:val="28"/>
          <w:lang w:val="uk-UA" w:eastAsia="ru-RU"/>
        </w:rPr>
        <w:tab/>
      </w:r>
      <w:r w:rsidRPr="00182537">
        <w:rPr>
          <w:rFonts w:ascii="Times New Roman" w:eastAsia="Times New Roman" w:hAnsi="Times New Roman" w:cs="Times New Roman"/>
          <w:sz w:val="28"/>
          <w:szCs w:val="28"/>
          <w:lang w:val="uk-UA" w:eastAsia="ru-RU"/>
        </w:rPr>
        <w:tab/>
      </w:r>
      <w:r w:rsidRPr="00182537">
        <w:rPr>
          <w:rFonts w:ascii="Times New Roman" w:eastAsia="Times New Roman" w:hAnsi="Times New Roman" w:cs="Times New Roman"/>
          <w:sz w:val="28"/>
          <w:szCs w:val="28"/>
          <w:lang w:val="uk-UA" w:eastAsia="ru-RU"/>
        </w:rPr>
        <w:tab/>
      </w:r>
      <w:r w:rsidRPr="00182537">
        <w:rPr>
          <w:rFonts w:ascii="Times New Roman" w:eastAsia="Times New Roman" w:hAnsi="Times New Roman" w:cs="Times New Roman"/>
          <w:sz w:val="28"/>
          <w:szCs w:val="28"/>
          <w:lang w:val="uk-UA" w:eastAsia="ru-RU"/>
        </w:rPr>
        <w:tab/>
      </w:r>
      <w:r w:rsidRPr="00182537">
        <w:rPr>
          <w:rFonts w:ascii="Times New Roman" w:eastAsia="Times New Roman" w:hAnsi="Times New Roman" w:cs="Times New Roman"/>
          <w:sz w:val="28"/>
          <w:szCs w:val="28"/>
          <w:lang w:val="uk-UA" w:eastAsia="ru-RU"/>
        </w:rPr>
        <w:tab/>
      </w:r>
      <w:r w:rsidRPr="00182537">
        <w:rPr>
          <w:rFonts w:ascii="Times New Roman" w:eastAsia="Times New Roman" w:hAnsi="Times New Roman" w:cs="Times New Roman"/>
          <w:sz w:val="28"/>
          <w:szCs w:val="28"/>
          <w:lang w:val="uk-UA" w:eastAsia="ru-RU"/>
        </w:rPr>
        <w:tab/>
      </w:r>
      <w:r w:rsidR="003F7B83" w:rsidRPr="00182537">
        <w:rPr>
          <w:rFonts w:ascii="Times New Roman" w:eastAsia="Times New Roman" w:hAnsi="Times New Roman" w:cs="Times New Roman"/>
          <w:sz w:val="28"/>
          <w:szCs w:val="28"/>
          <w:lang w:val="uk-UA" w:eastAsia="ru-RU"/>
        </w:rPr>
        <w:t xml:space="preserve">        </w:t>
      </w:r>
      <w:r w:rsidR="00DF7107" w:rsidRPr="00182537">
        <w:rPr>
          <w:rFonts w:ascii="Times New Roman" w:eastAsia="Times New Roman" w:hAnsi="Times New Roman" w:cs="Times New Roman"/>
          <w:sz w:val="28"/>
          <w:szCs w:val="28"/>
          <w:lang w:val="uk-UA" w:eastAsia="ru-RU"/>
        </w:rPr>
        <w:t xml:space="preserve">  </w:t>
      </w:r>
      <w:r w:rsidR="003F7B83" w:rsidRPr="00182537">
        <w:rPr>
          <w:rFonts w:ascii="Times New Roman" w:eastAsia="Times New Roman" w:hAnsi="Times New Roman" w:cs="Times New Roman"/>
          <w:sz w:val="28"/>
          <w:szCs w:val="28"/>
          <w:lang w:val="uk-UA" w:eastAsia="ru-RU"/>
        </w:rPr>
        <w:t xml:space="preserve">  </w:t>
      </w:r>
      <w:r w:rsidRPr="00182537">
        <w:rPr>
          <w:rFonts w:ascii="Times New Roman" w:eastAsia="Times New Roman" w:hAnsi="Times New Roman" w:cs="Times New Roman"/>
          <w:sz w:val="28"/>
          <w:szCs w:val="28"/>
          <w:lang w:val="uk-UA" w:eastAsia="ru-RU"/>
        </w:rPr>
        <w:t xml:space="preserve">№ </w:t>
      </w:r>
      <w:r w:rsidR="00DF7107" w:rsidRPr="00182537">
        <w:rPr>
          <w:rFonts w:ascii="Times New Roman" w:eastAsia="Times New Roman" w:hAnsi="Times New Roman" w:cs="Times New Roman"/>
          <w:sz w:val="28"/>
          <w:szCs w:val="28"/>
          <w:lang w:val="uk-UA" w:eastAsia="ru-RU"/>
        </w:rPr>
        <w:t>93</w:t>
      </w:r>
    </w:p>
    <w:p w14:paraId="79EEAB2C" w14:textId="77777777" w:rsidR="00855471" w:rsidRPr="00182537" w:rsidRDefault="00855471" w:rsidP="008E61AF">
      <w:pPr>
        <w:spacing w:after="0" w:line="360" w:lineRule="auto"/>
        <w:rPr>
          <w:rFonts w:ascii="Times New Roman" w:eastAsia="Times New Roman" w:hAnsi="Times New Roman" w:cs="Times New Roman"/>
          <w:sz w:val="28"/>
          <w:szCs w:val="28"/>
          <w:lang w:val="uk-UA" w:eastAsia="ru-RU"/>
        </w:rPr>
      </w:pPr>
    </w:p>
    <w:p w14:paraId="7AC44D0F" w14:textId="77777777" w:rsidR="00B17BC2" w:rsidRDefault="00815F73" w:rsidP="00B17BC2">
      <w:pPr>
        <w:spacing w:after="0" w:line="257" w:lineRule="auto"/>
        <w:rPr>
          <w:rFonts w:ascii="Times New Roman" w:eastAsia="Times New Roman" w:hAnsi="Times New Roman"/>
          <w:sz w:val="28"/>
          <w:szCs w:val="28"/>
          <w:lang w:val="uk-UA" w:eastAsia="ru-RU"/>
        </w:rPr>
      </w:pPr>
      <w:r w:rsidRPr="00182537">
        <w:rPr>
          <w:rFonts w:ascii="Times New Roman" w:eastAsia="Times New Roman" w:hAnsi="Times New Roman"/>
          <w:sz w:val="28"/>
          <w:szCs w:val="28"/>
          <w:lang w:val="uk-UA" w:eastAsia="ru-RU"/>
        </w:rPr>
        <w:t xml:space="preserve">Про організацію </w:t>
      </w:r>
      <w:r w:rsidR="00B17BC2">
        <w:rPr>
          <w:rFonts w:ascii="Times New Roman" w:eastAsia="Times New Roman" w:hAnsi="Times New Roman"/>
          <w:sz w:val="28"/>
          <w:szCs w:val="28"/>
          <w:lang w:val="uk-UA" w:eastAsia="ru-RU"/>
        </w:rPr>
        <w:t xml:space="preserve">харчування </w:t>
      </w:r>
    </w:p>
    <w:p w14:paraId="73E644D6" w14:textId="77777777" w:rsidR="00B17BC2" w:rsidRDefault="00815F73" w:rsidP="00815F73">
      <w:pPr>
        <w:spacing w:after="0" w:line="257" w:lineRule="auto"/>
        <w:rPr>
          <w:rFonts w:ascii="Times New Roman" w:eastAsia="Times New Roman" w:hAnsi="Times New Roman"/>
          <w:sz w:val="28"/>
          <w:szCs w:val="28"/>
          <w:lang w:val="uk-UA" w:eastAsia="ru-RU"/>
        </w:rPr>
      </w:pPr>
      <w:r w:rsidRPr="00182537">
        <w:rPr>
          <w:rFonts w:ascii="Times New Roman" w:eastAsia="Times New Roman" w:hAnsi="Times New Roman"/>
          <w:sz w:val="28"/>
          <w:szCs w:val="28"/>
          <w:lang w:val="uk-UA" w:eastAsia="ru-RU"/>
        </w:rPr>
        <w:t xml:space="preserve">в </w:t>
      </w:r>
      <w:r w:rsidR="008812FC" w:rsidRPr="00182537">
        <w:rPr>
          <w:rFonts w:ascii="Times New Roman" w:eastAsia="Times New Roman" w:hAnsi="Times New Roman"/>
          <w:sz w:val="28"/>
          <w:szCs w:val="28"/>
          <w:lang w:val="uk-UA" w:eastAsia="ru-RU"/>
        </w:rPr>
        <w:t>Л</w:t>
      </w:r>
      <w:r w:rsidRPr="00182537">
        <w:rPr>
          <w:rFonts w:ascii="Times New Roman" w:eastAsia="Times New Roman" w:hAnsi="Times New Roman"/>
          <w:sz w:val="28"/>
          <w:szCs w:val="28"/>
          <w:lang w:val="uk-UA" w:eastAsia="ru-RU"/>
        </w:rPr>
        <w:t xml:space="preserve">іцеї №246 Дніпровського району </w:t>
      </w:r>
    </w:p>
    <w:p w14:paraId="47F401BE" w14:textId="6D4153FD" w:rsidR="00815F73" w:rsidRPr="00182537" w:rsidRDefault="00815F73" w:rsidP="00815F73">
      <w:pPr>
        <w:spacing w:after="0" w:line="257" w:lineRule="auto"/>
        <w:rPr>
          <w:rFonts w:ascii="Times New Roman" w:eastAsia="Times New Roman" w:hAnsi="Times New Roman"/>
          <w:sz w:val="28"/>
          <w:szCs w:val="28"/>
          <w:lang w:val="uk-UA" w:eastAsia="ru-RU"/>
        </w:rPr>
      </w:pPr>
      <w:r w:rsidRPr="00182537">
        <w:rPr>
          <w:rFonts w:ascii="Times New Roman" w:eastAsia="Times New Roman" w:hAnsi="Times New Roman"/>
          <w:sz w:val="28"/>
          <w:szCs w:val="28"/>
          <w:lang w:val="uk-UA" w:eastAsia="ru-RU"/>
        </w:rPr>
        <w:t>м.</w:t>
      </w:r>
      <w:r w:rsidR="001A5841" w:rsidRPr="00182537">
        <w:rPr>
          <w:rFonts w:ascii="Times New Roman" w:eastAsia="Times New Roman" w:hAnsi="Times New Roman"/>
          <w:sz w:val="28"/>
          <w:szCs w:val="28"/>
          <w:lang w:val="uk-UA" w:eastAsia="ru-RU"/>
        </w:rPr>
        <w:t xml:space="preserve"> </w:t>
      </w:r>
      <w:r w:rsidRPr="00182537">
        <w:rPr>
          <w:rFonts w:ascii="Times New Roman" w:eastAsia="Times New Roman" w:hAnsi="Times New Roman"/>
          <w:sz w:val="28"/>
          <w:szCs w:val="28"/>
          <w:lang w:val="uk-UA" w:eastAsia="ru-RU"/>
        </w:rPr>
        <w:t>Києва на 2026-2027 навчальний рік</w:t>
      </w:r>
    </w:p>
    <w:p w14:paraId="5AD6B655" w14:textId="77777777" w:rsidR="00815F73" w:rsidRPr="00182537" w:rsidRDefault="00815F73" w:rsidP="00815F73">
      <w:pPr>
        <w:spacing w:after="0" w:line="257" w:lineRule="auto"/>
        <w:rPr>
          <w:rFonts w:ascii="Times New Roman" w:eastAsia="Times New Roman" w:hAnsi="Times New Roman"/>
          <w:sz w:val="28"/>
          <w:szCs w:val="28"/>
          <w:lang w:val="uk-UA" w:eastAsia="ru-RU"/>
        </w:rPr>
      </w:pPr>
    </w:p>
    <w:p w14:paraId="0EDBF9B2" w14:textId="1B30923D" w:rsidR="006D0AD3" w:rsidRPr="00182537" w:rsidRDefault="006D0AD3" w:rsidP="006D0AD3">
      <w:pPr>
        <w:shd w:val="clear" w:color="auto" w:fill="FFFFFF"/>
        <w:spacing w:before="240" w:after="240" w:line="276" w:lineRule="auto"/>
        <w:ind w:firstLine="708"/>
        <w:rPr>
          <w:rFonts w:ascii="Times New Roman" w:eastAsia="Times New Roman" w:hAnsi="Times New Roman" w:cs="Times New Roman"/>
          <w:spacing w:val="-1"/>
          <w:sz w:val="28"/>
          <w:szCs w:val="28"/>
          <w:lang w:val="uk-UA" w:eastAsia="ru-RU"/>
        </w:rPr>
      </w:pPr>
      <w:r w:rsidRPr="00182537">
        <w:rPr>
          <w:rFonts w:ascii="Times New Roman" w:eastAsia="Times New Roman" w:hAnsi="Times New Roman" w:cs="Times New Roman"/>
          <w:spacing w:val="-1"/>
          <w:sz w:val="28"/>
          <w:szCs w:val="28"/>
          <w:lang w:val="uk-UA" w:eastAsia="ru-RU"/>
        </w:rPr>
        <w:t xml:space="preserve">Відповідно законів України «Про освіту», «Про повну загальну середню освіту», «Про охорону дитинства», постанов Кабінету Міністрів України від 06 березня 2019 року № 221 «Про затвердження Положення про спеціальну школу та Положення про навчально-реабілітаційний центр», від 24 березня 2021 року № 305 «Про затвердження норм та Порядку організації харчування у закладах освіти та дитячих закладах оздоровлення та відпочинку», від 20 грудня 2024 року № 1456 «Про затвердження Порядку та умови надання субвенції з державного бюджету місцевим бюджетам на забезпечення харчуванням учнів закладів загальної середньої освіти», рішення Київської міської ради від 18 грудня 2025 року № 313/1078 «Про бюджет міста Києва на 2026 рік», розпорядження Дніпровської районної в місті Києві державної адміністрації від 27.08.2026 року № 509 «Про організацію харчування учнів у комунальних закладах загальної середньої освіти та вихованців у спеціальних школах Дніпровського району міста Києва у 2026 році», </w:t>
      </w:r>
      <w:r w:rsidRPr="00182537">
        <w:rPr>
          <w:rFonts w:ascii="Times New Roman" w:eastAsia="Times New Roman" w:hAnsi="Times New Roman"/>
          <w:sz w:val="28"/>
          <w:szCs w:val="28"/>
          <w:lang w:val="uk-UA" w:eastAsia="ru-RU"/>
        </w:rPr>
        <w:t xml:space="preserve">наказу </w:t>
      </w:r>
      <w:r w:rsidR="00855471" w:rsidRPr="00182537">
        <w:rPr>
          <w:rFonts w:ascii="Times New Roman" w:eastAsia="Times New Roman" w:hAnsi="Times New Roman"/>
          <w:sz w:val="28"/>
          <w:szCs w:val="28"/>
          <w:lang w:val="uk-UA" w:eastAsia="ru-RU"/>
        </w:rPr>
        <w:t>У</w:t>
      </w:r>
      <w:r w:rsidRPr="00182537">
        <w:rPr>
          <w:rFonts w:ascii="Times New Roman" w:eastAsia="Times New Roman" w:hAnsi="Times New Roman"/>
          <w:sz w:val="28"/>
          <w:szCs w:val="28"/>
          <w:lang w:val="uk-UA" w:eastAsia="ru-RU"/>
        </w:rPr>
        <w:t xml:space="preserve">правління </w:t>
      </w:r>
      <w:r w:rsidR="00855471" w:rsidRPr="00182537">
        <w:rPr>
          <w:rFonts w:ascii="Times New Roman" w:eastAsia="Times New Roman" w:hAnsi="Times New Roman"/>
          <w:sz w:val="28"/>
          <w:szCs w:val="28"/>
          <w:lang w:val="uk-UA" w:eastAsia="ru-RU"/>
        </w:rPr>
        <w:t>О</w:t>
      </w:r>
      <w:r w:rsidRPr="00182537">
        <w:rPr>
          <w:rFonts w:ascii="Times New Roman" w:eastAsia="Times New Roman" w:hAnsi="Times New Roman"/>
          <w:sz w:val="28"/>
          <w:szCs w:val="28"/>
          <w:lang w:val="uk-UA" w:eastAsia="ru-RU"/>
        </w:rPr>
        <w:t>світи Дніпровської районної державної адміністрації №163 від 31 серпня 2026 року</w:t>
      </w:r>
      <w:r w:rsidR="00855471" w:rsidRPr="00182537">
        <w:rPr>
          <w:rFonts w:ascii="Times New Roman" w:eastAsia="Times New Roman" w:hAnsi="Times New Roman"/>
          <w:sz w:val="28"/>
          <w:szCs w:val="28"/>
          <w:lang w:val="uk-UA" w:eastAsia="ru-RU"/>
        </w:rPr>
        <w:t xml:space="preserve"> «Про організаційно-правові заходи щодо виконання розпорядження Дніпровської районної в місті Києві державної адміністрації»</w:t>
      </w:r>
      <w:r w:rsidRPr="00182537">
        <w:rPr>
          <w:rFonts w:ascii="Times New Roman" w:eastAsia="Times New Roman" w:hAnsi="Times New Roman"/>
          <w:sz w:val="28"/>
          <w:szCs w:val="28"/>
          <w:lang w:val="uk-UA" w:eastAsia="ru-RU"/>
        </w:rPr>
        <w:t xml:space="preserve"> та</w:t>
      </w:r>
      <w:r w:rsidRPr="00182537">
        <w:rPr>
          <w:rFonts w:ascii="Times New Roman" w:eastAsia="Times New Roman" w:hAnsi="Times New Roman" w:cs="Times New Roman"/>
          <w:spacing w:val="-1"/>
          <w:sz w:val="28"/>
          <w:szCs w:val="28"/>
          <w:lang w:val="uk-UA" w:eastAsia="ru-RU"/>
        </w:rPr>
        <w:t xml:space="preserve"> з метою забезпечення повноцінним збалансованим, якісним харчуванням здобувачів освіти та реалізації державної програми безоплатного гарячого харчування у комунальних закладах загальної середньої освіти</w:t>
      </w:r>
    </w:p>
    <w:p w14:paraId="17EDB5DA" w14:textId="5FC7CBA2" w:rsidR="008E61AF" w:rsidRPr="00182537" w:rsidRDefault="008E61AF" w:rsidP="00C86541">
      <w:pPr>
        <w:shd w:val="clear" w:color="auto" w:fill="FFFFFF"/>
        <w:spacing w:before="240" w:after="240" w:line="276" w:lineRule="auto"/>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НАКАЗУЮ:</w:t>
      </w:r>
    </w:p>
    <w:p w14:paraId="461FC170" w14:textId="7C136F9D" w:rsidR="006D0AD3" w:rsidRPr="00182537" w:rsidRDefault="005A28BF" w:rsidP="005A28BF">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1.</w:t>
      </w:r>
      <w:r w:rsidR="00855471" w:rsidRPr="00182537">
        <w:rPr>
          <w:rFonts w:ascii="Times New Roman" w:eastAsia="Times New Roman" w:hAnsi="Times New Roman" w:cs="Times New Roman"/>
          <w:sz w:val="28"/>
          <w:szCs w:val="28"/>
          <w:lang w:val="uk-UA" w:eastAsia="ru-RU"/>
        </w:rPr>
        <w:t>Забезпечити з 01 вересня 2026 року безоплатне одноразове гаряче харчування (сніданок) для учнів, які здобувають початкову, базову та профільну середню освіту, а також роботу буфету.</w:t>
      </w:r>
    </w:p>
    <w:p w14:paraId="4E8A132A" w14:textId="5D8D02AE" w:rsidR="00855471" w:rsidRPr="00182537" w:rsidRDefault="00855471" w:rsidP="005A28BF">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lastRenderedPageBreak/>
        <w:t>2. Організувати питний режим здобувачів освіти із забезпеченням постійного та безперешкодного доступу до безпечної питної води відповідно до санітарних норм.</w:t>
      </w:r>
    </w:p>
    <w:p w14:paraId="3D176F7A" w14:textId="77777777" w:rsidR="003471BD" w:rsidRPr="00182537" w:rsidRDefault="00855471" w:rsidP="005A28BF">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3. Затвердити</w:t>
      </w:r>
      <w:r w:rsidR="003471BD" w:rsidRPr="00182537">
        <w:rPr>
          <w:rFonts w:ascii="Times New Roman" w:eastAsia="Times New Roman" w:hAnsi="Times New Roman" w:cs="Times New Roman"/>
          <w:sz w:val="28"/>
          <w:szCs w:val="28"/>
          <w:lang w:val="uk-UA" w:eastAsia="ru-RU"/>
        </w:rPr>
        <w:t>:</w:t>
      </w:r>
    </w:p>
    <w:p w14:paraId="5FB1F5C5" w14:textId="5635C331" w:rsidR="003471BD" w:rsidRPr="00182537" w:rsidRDefault="003471BD" w:rsidP="005A28BF">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3.1. Г</w:t>
      </w:r>
      <w:r w:rsidR="00855471" w:rsidRPr="00182537">
        <w:rPr>
          <w:rFonts w:ascii="Times New Roman" w:eastAsia="Times New Roman" w:hAnsi="Times New Roman" w:cs="Times New Roman"/>
          <w:sz w:val="28"/>
          <w:szCs w:val="28"/>
          <w:lang w:val="uk-UA" w:eastAsia="ru-RU"/>
        </w:rPr>
        <w:t>рафік харчування здобувачів освіти відповідно до вікових особливостей освітнього процесу, контингенту учнів та матеріально-технічного забезпечення їдальні</w:t>
      </w:r>
      <w:r w:rsidRPr="00182537">
        <w:rPr>
          <w:rFonts w:ascii="Times New Roman" w:eastAsia="Times New Roman" w:hAnsi="Times New Roman" w:cs="Times New Roman"/>
          <w:sz w:val="28"/>
          <w:szCs w:val="28"/>
          <w:lang w:val="uk-UA" w:eastAsia="ru-RU"/>
        </w:rPr>
        <w:t xml:space="preserve"> </w:t>
      </w:r>
      <w:r w:rsidR="00855471" w:rsidRPr="00182537">
        <w:rPr>
          <w:rFonts w:ascii="Times New Roman" w:eastAsia="Times New Roman" w:hAnsi="Times New Roman" w:cs="Times New Roman"/>
          <w:sz w:val="28"/>
          <w:szCs w:val="28"/>
          <w:lang w:val="uk-UA" w:eastAsia="ru-RU"/>
        </w:rPr>
        <w:t>(Додаток 1)</w:t>
      </w:r>
      <w:r w:rsidRPr="00182537">
        <w:rPr>
          <w:rFonts w:ascii="Times New Roman" w:eastAsia="Times New Roman" w:hAnsi="Times New Roman" w:cs="Times New Roman"/>
          <w:sz w:val="28"/>
          <w:szCs w:val="28"/>
          <w:lang w:val="uk-UA" w:eastAsia="ru-RU"/>
        </w:rPr>
        <w:t>.</w:t>
      </w:r>
    </w:p>
    <w:p w14:paraId="195FD94B" w14:textId="5B766D0E" w:rsidR="003471BD"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3.2. Склад бракеражної комісії готової та сирої продукції</w:t>
      </w:r>
      <w:r w:rsidR="00B356DC">
        <w:rPr>
          <w:rFonts w:ascii="Times New Roman" w:eastAsia="Times New Roman" w:hAnsi="Times New Roman" w:cs="Times New Roman"/>
          <w:sz w:val="28"/>
          <w:szCs w:val="28"/>
          <w:lang w:val="uk-UA" w:eastAsia="ru-RU"/>
        </w:rPr>
        <w:t>:</w:t>
      </w:r>
    </w:p>
    <w:p w14:paraId="266CD5B0" w14:textId="4E2170EC" w:rsidR="00B356DC" w:rsidRPr="00B356DC" w:rsidRDefault="00B356DC" w:rsidP="00B356DC">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Pr="00B356DC">
        <w:rPr>
          <w:rFonts w:ascii="Times New Roman" w:eastAsia="Times New Roman" w:hAnsi="Times New Roman" w:cs="Times New Roman"/>
          <w:sz w:val="28"/>
          <w:szCs w:val="28"/>
          <w:lang w:val="uk-UA" w:eastAsia="ru-RU"/>
        </w:rPr>
        <w:t>Кивенко Я.В., заступник директора з навчально-виховної роботи, голова комісії;</w:t>
      </w:r>
    </w:p>
    <w:p w14:paraId="384E7C0F" w14:textId="556D1EE4" w:rsidR="00B356DC" w:rsidRPr="00B356DC" w:rsidRDefault="00B356DC" w:rsidP="00B356DC">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Pr="00B356DC">
        <w:rPr>
          <w:rFonts w:ascii="Times New Roman" w:eastAsia="Times New Roman" w:hAnsi="Times New Roman" w:cs="Times New Roman"/>
          <w:sz w:val="28"/>
          <w:szCs w:val="28"/>
          <w:lang w:val="uk-UA" w:eastAsia="ru-RU"/>
        </w:rPr>
        <w:t>Біляєнко В.І.,  завідувачка виробництвом;</w:t>
      </w:r>
    </w:p>
    <w:p w14:paraId="35FA0AFD" w14:textId="5A95F933" w:rsidR="00B356DC" w:rsidRPr="00B356DC" w:rsidRDefault="00B356DC" w:rsidP="00B356DC">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Pr="00B356DC">
        <w:rPr>
          <w:rFonts w:ascii="Times New Roman" w:eastAsia="Times New Roman" w:hAnsi="Times New Roman" w:cs="Times New Roman"/>
          <w:sz w:val="28"/>
          <w:szCs w:val="28"/>
          <w:lang w:val="uk-UA" w:eastAsia="ru-RU"/>
        </w:rPr>
        <w:t>Авксентієва І.В., медична сестра;</w:t>
      </w:r>
    </w:p>
    <w:p w14:paraId="548466F2" w14:textId="308659CD" w:rsidR="00B356DC" w:rsidRPr="00B356DC" w:rsidRDefault="00B356DC" w:rsidP="00B356DC">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r w:rsidRPr="00B356DC">
        <w:rPr>
          <w:rFonts w:ascii="Times New Roman" w:eastAsia="Times New Roman" w:hAnsi="Times New Roman" w:cs="Times New Roman"/>
          <w:sz w:val="28"/>
          <w:szCs w:val="28"/>
          <w:lang w:val="uk-UA" w:eastAsia="ru-RU"/>
        </w:rPr>
        <w:t>Ліщук Л.М.,  голова ПК;</w:t>
      </w:r>
    </w:p>
    <w:p w14:paraId="69429B48" w14:textId="157F830C" w:rsidR="00B356DC" w:rsidRDefault="00B356DC" w:rsidP="00B356DC">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r w:rsidRPr="00B356DC">
        <w:rPr>
          <w:rFonts w:ascii="Times New Roman" w:eastAsia="Times New Roman" w:hAnsi="Times New Roman" w:cs="Times New Roman"/>
          <w:sz w:val="28"/>
          <w:szCs w:val="28"/>
          <w:lang w:val="uk-UA" w:eastAsia="ru-RU"/>
        </w:rPr>
        <w:t>Гололоб С.В., представник батьківської громади.</w:t>
      </w:r>
    </w:p>
    <w:p w14:paraId="05E25B6F" w14:textId="32912AFB"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3.2.1. </w:t>
      </w:r>
      <w:r w:rsidRPr="00AE153E">
        <w:rPr>
          <w:rFonts w:ascii="Times New Roman" w:eastAsia="Times New Roman" w:hAnsi="Times New Roman" w:cs="Times New Roman"/>
          <w:sz w:val="28"/>
          <w:szCs w:val="28"/>
          <w:lang w:val="uk-UA" w:eastAsia="ru-RU"/>
        </w:rPr>
        <w:t>Відповідальність за проведення щоденного бракеражу готової продукції покласти на Кивенко Я.В.  У разі її відсутності в закладі освіти, ці обов’язки виконують інші члени бракеражної комісії.</w:t>
      </w:r>
    </w:p>
    <w:p w14:paraId="57DA5A89" w14:textId="6ACA99F6"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3.2.2. </w:t>
      </w:r>
      <w:r w:rsidRPr="00AE153E">
        <w:rPr>
          <w:rFonts w:ascii="Times New Roman" w:eastAsia="Times New Roman" w:hAnsi="Times New Roman" w:cs="Times New Roman"/>
          <w:sz w:val="28"/>
          <w:szCs w:val="28"/>
          <w:lang w:val="uk-UA" w:eastAsia="ru-RU"/>
        </w:rPr>
        <w:t>Членам комісії:</w:t>
      </w:r>
    </w:p>
    <w:p w14:paraId="6ED00FDC" w14:textId="50320386"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AE153E">
        <w:rPr>
          <w:rFonts w:ascii="Times New Roman" w:eastAsia="Times New Roman" w:hAnsi="Times New Roman" w:cs="Times New Roman"/>
          <w:sz w:val="28"/>
          <w:szCs w:val="28"/>
          <w:lang w:val="uk-UA" w:eastAsia="ru-RU"/>
        </w:rPr>
        <w:t xml:space="preserve">Здійснювати контроль за якістю продовольчої сировини, яка поступає до їдальні, за якістю страв, продуктів харчування, які виготовляються,  відповідно до вимог чинного законодавства,фіксувати в журналі результати перевірки.                                                                                                    Постійно </w:t>
      </w:r>
    </w:p>
    <w:p w14:paraId="3EFD5FCF" w14:textId="556F5D61"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AE153E">
        <w:rPr>
          <w:rFonts w:ascii="Times New Roman" w:eastAsia="Times New Roman" w:hAnsi="Times New Roman" w:cs="Times New Roman"/>
          <w:sz w:val="28"/>
          <w:szCs w:val="28"/>
          <w:lang w:val="uk-UA" w:eastAsia="ru-RU"/>
        </w:rPr>
        <w:t>При порушенні технології виготовлення їжі, а також у випадку неготовності, страву до видачі не дозволяти до усунення виявлених кулінарних недоліків.                                                                                Постійно</w:t>
      </w:r>
    </w:p>
    <w:p w14:paraId="19516FD4" w14:textId="1E4DE329"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3.2.3. </w:t>
      </w:r>
      <w:r w:rsidRPr="00AE153E">
        <w:rPr>
          <w:rFonts w:ascii="Times New Roman" w:eastAsia="Times New Roman" w:hAnsi="Times New Roman" w:cs="Times New Roman"/>
          <w:sz w:val="28"/>
          <w:szCs w:val="28"/>
          <w:lang w:val="uk-UA" w:eastAsia="ru-RU"/>
        </w:rPr>
        <w:t>Завідуючому виробництвом</w:t>
      </w:r>
      <w:r w:rsidR="009B4E98">
        <w:rPr>
          <w:rFonts w:ascii="Times New Roman" w:eastAsia="Times New Roman" w:hAnsi="Times New Roman" w:cs="Times New Roman"/>
          <w:sz w:val="28"/>
          <w:szCs w:val="28"/>
          <w:lang w:val="uk-UA" w:eastAsia="ru-RU"/>
        </w:rPr>
        <w:t xml:space="preserve"> Біляєнко В.І.</w:t>
      </w:r>
      <w:r w:rsidRPr="00AE153E">
        <w:rPr>
          <w:rFonts w:ascii="Times New Roman" w:eastAsia="Times New Roman" w:hAnsi="Times New Roman" w:cs="Times New Roman"/>
          <w:sz w:val="28"/>
          <w:szCs w:val="28"/>
          <w:lang w:val="uk-UA" w:eastAsia="ru-RU"/>
        </w:rPr>
        <w:t>:</w:t>
      </w:r>
    </w:p>
    <w:p w14:paraId="643BD382" w14:textId="26B3F906"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AE153E">
        <w:rPr>
          <w:rFonts w:ascii="Times New Roman" w:eastAsia="Times New Roman" w:hAnsi="Times New Roman" w:cs="Times New Roman"/>
          <w:sz w:val="28"/>
          <w:szCs w:val="28"/>
          <w:lang w:val="uk-UA" w:eastAsia="ru-RU"/>
        </w:rPr>
        <w:t>Приймати продукти харчування та продукти сировини тільки за наявності супроводжуючих документів, що підтверджують їх якість і безпечність для харчування.                                                                                                 Постійно</w:t>
      </w:r>
    </w:p>
    <w:p w14:paraId="662E049B" w14:textId="066C4D09"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AE153E">
        <w:rPr>
          <w:rFonts w:ascii="Times New Roman" w:eastAsia="Times New Roman" w:hAnsi="Times New Roman" w:cs="Times New Roman"/>
          <w:sz w:val="28"/>
          <w:szCs w:val="28"/>
          <w:lang w:val="uk-UA" w:eastAsia="ru-RU"/>
        </w:rPr>
        <w:t>Категорично заборонити приймати продукти, які не відповідають вимогам харчування дітей у школі та не супроводжуються відповідними документами. У разі виявлення такого факту складається акт, а неякісні продукти повертаються постачальнику.                                                                   Постійно</w:t>
      </w:r>
    </w:p>
    <w:p w14:paraId="0E739B1C" w14:textId="1A0BE2E1"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AE153E">
        <w:rPr>
          <w:rFonts w:ascii="Times New Roman" w:eastAsia="Times New Roman" w:hAnsi="Times New Roman" w:cs="Times New Roman"/>
          <w:sz w:val="28"/>
          <w:szCs w:val="28"/>
          <w:lang w:val="uk-UA" w:eastAsia="ru-RU"/>
        </w:rPr>
        <w:t xml:space="preserve">Реєструвати в «Журналі бракеражу сирих продуктів» продукти, які швидко псуються, із зазначенням дати надходження, номеру накладної, об’єму та часу поставки, дати виготовлення, терміну реалізації.                       </w:t>
      </w:r>
      <w:r>
        <w:rPr>
          <w:rFonts w:ascii="Times New Roman" w:eastAsia="Times New Roman" w:hAnsi="Times New Roman" w:cs="Times New Roman"/>
          <w:sz w:val="28"/>
          <w:szCs w:val="28"/>
          <w:lang w:val="uk-UA" w:eastAsia="ru-RU"/>
        </w:rPr>
        <w:t xml:space="preserve">   </w:t>
      </w:r>
      <w:r w:rsidRPr="00AE153E">
        <w:rPr>
          <w:rFonts w:ascii="Times New Roman" w:eastAsia="Times New Roman" w:hAnsi="Times New Roman" w:cs="Times New Roman"/>
          <w:sz w:val="28"/>
          <w:szCs w:val="28"/>
          <w:lang w:val="uk-UA" w:eastAsia="ru-RU"/>
        </w:rPr>
        <w:t>Постійно</w:t>
      </w:r>
    </w:p>
    <w:p w14:paraId="04122AC3" w14:textId="5EA03F9C"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AE153E">
        <w:rPr>
          <w:rFonts w:ascii="Times New Roman" w:eastAsia="Times New Roman" w:hAnsi="Times New Roman" w:cs="Times New Roman"/>
          <w:sz w:val="28"/>
          <w:szCs w:val="28"/>
          <w:lang w:val="uk-UA" w:eastAsia="ru-RU"/>
        </w:rPr>
        <w:t>Реєструвати в «Журналі готової продукції» весь асортимент щоденного меню із зазначенням доброякісної їжі.                                                    Постійно</w:t>
      </w:r>
    </w:p>
    <w:p w14:paraId="47FF270C" w14:textId="46F18732"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3.2.4. </w:t>
      </w:r>
      <w:r w:rsidRPr="00AE153E">
        <w:rPr>
          <w:rFonts w:ascii="Times New Roman" w:eastAsia="Times New Roman" w:hAnsi="Times New Roman" w:cs="Times New Roman"/>
          <w:sz w:val="28"/>
          <w:szCs w:val="28"/>
          <w:lang w:val="uk-UA" w:eastAsia="ru-RU"/>
        </w:rPr>
        <w:t xml:space="preserve">Видача їжі проводити тільки після дозволу члена бракеражної комісії щодо можливості реалізації кожної страви окремо, про що свідчить його підпис у бракеражному журналі.                                                             </w:t>
      </w:r>
      <w:r>
        <w:rPr>
          <w:rFonts w:ascii="Times New Roman" w:eastAsia="Times New Roman" w:hAnsi="Times New Roman" w:cs="Times New Roman"/>
          <w:sz w:val="28"/>
          <w:szCs w:val="28"/>
          <w:lang w:val="uk-UA" w:eastAsia="ru-RU"/>
        </w:rPr>
        <w:t>П</w:t>
      </w:r>
      <w:r w:rsidRPr="00AE153E">
        <w:rPr>
          <w:rFonts w:ascii="Times New Roman" w:eastAsia="Times New Roman" w:hAnsi="Times New Roman" w:cs="Times New Roman"/>
          <w:sz w:val="28"/>
          <w:szCs w:val="28"/>
          <w:lang w:val="uk-UA" w:eastAsia="ru-RU"/>
        </w:rPr>
        <w:t>остійно</w:t>
      </w:r>
    </w:p>
    <w:p w14:paraId="2289D7A5" w14:textId="748B9292"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3.2.5. </w:t>
      </w:r>
      <w:r w:rsidRPr="00AE153E">
        <w:rPr>
          <w:rFonts w:ascii="Times New Roman" w:eastAsia="Times New Roman" w:hAnsi="Times New Roman" w:cs="Times New Roman"/>
          <w:sz w:val="28"/>
          <w:szCs w:val="28"/>
          <w:lang w:val="uk-UA" w:eastAsia="ru-RU"/>
        </w:rPr>
        <w:t>Відповідальність за безпеку і якість страв покладається на кухаря, який готує страви та бракеражну комісію.                                                       Постійно</w:t>
      </w:r>
    </w:p>
    <w:p w14:paraId="1D229814" w14:textId="707A5822" w:rsidR="00AE153E" w:rsidRPr="00AE153E" w:rsidRDefault="00AE153E" w:rsidP="00AE153E">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3.2.6. </w:t>
      </w:r>
      <w:r w:rsidRPr="00AE153E">
        <w:rPr>
          <w:rFonts w:ascii="Times New Roman" w:eastAsia="Times New Roman" w:hAnsi="Times New Roman" w:cs="Times New Roman"/>
          <w:sz w:val="28"/>
          <w:szCs w:val="28"/>
          <w:lang w:val="uk-UA" w:eastAsia="ru-RU"/>
        </w:rPr>
        <w:t>Кухар у випадку незадовільного приготування страв і кулінарних виробів притягується до матеріальної та іншої, встановленої законом, відповідальності.</w:t>
      </w:r>
    </w:p>
    <w:p w14:paraId="578791A7" w14:textId="296F8CAA" w:rsidR="00182537"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3.3. Склад комісії з громадського контролю за якістю харчування</w:t>
      </w:r>
      <w:r w:rsidR="00182537" w:rsidRPr="00182537">
        <w:rPr>
          <w:rFonts w:ascii="Times New Roman" w:eastAsia="Times New Roman" w:hAnsi="Times New Roman" w:cs="Times New Roman"/>
          <w:sz w:val="28"/>
          <w:szCs w:val="28"/>
          <w:lang w:val="uk-UA" w:eastAsia="ru-RU"/>
        </w:rPr>
        <w:t>:</w:t>
      </w:r>
    </w:p>
    <w:p w14:paraId="6C5057FA" w14:textId="77777777" w:rsidR="00182537" w:rsidRPr="00182537" w:rsidRDefault="00182537" w:rsidP="00182537">
      <w:pPr>
        <w:shd w:val="clear" w:color="auto" w:fill="FFFFFF"/>
        <w:spacing w:before="240" w:after="24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Голова комісії: Малько К.С., представник батьківської громади.</w:t>
      </w:r>
    </w:p>
    <w:p w14:paraId="614C0BA7" w14:textId="77777777" w:rsidR="00182537" w:rsidRPr="00182537" w:rsidRDefault="00182537" w:rsidP="00182537">
      <w:pPr>
        <w:shd w:val="clear" w:color="auto" w:fill="FFFFFF"/>
        <w:spacing w:before="240" w:after="24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Члени комісії:</w:t>
      </w:r>
    </w:p>
    <w:p w14:paraId="3D67ECFF" w14:textId="77777777" w:rsidR="00182537" w:rsidRPr="00182537" w:rsidRDefault="00182537" w:rsidP="00182537">
      <w:pPr>
        <w:shd w:val="clear" w:color="auto" w:fill="FFFFFF"/>
        <w:spacing w:before="240" w:after="24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Кивенко Я.В., заступник директора з навчально-виховної роботи;</w:t>
      </w:r>
    </w:p>
    <w:p w14:paraId="56FBB89E" w14:textId="77777777" w:rsidR="00182537" w:rsidRPr="00182537" w:rsidRDefault="00182537" w:rsidP="00182537">
      <w:pPr>
        <w:shd w:val="clear" w:color="auto" w:fill="FFFFFF"/>
        <w:spacing w:before="240" w:after="24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Авксентієва І.В., медична сестра школи;</w:t>
      </w:r>
    </w:p>
    <w:p w14:paraId="11E67844" w14:textId="77777777" w:rsidR="00182537" w:rsidRPr="00182537" w:rsidRDefault="00182537" w:rsidP="00182537">
      <w:pPr>
        <w:shd w:val="clear" w:color="auto" w:fill="FFFFFF"/>
        <w:spacing w:before="240" w:after="24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Бражник О.Ю., практичний психолог школи;</w:t>
      </w:r>
    </w:p>
    <w:p w14:paraId="51A08DA3" w14:textId="77777777" w:rsidR="00182537" w:rsidRPr="00182537" w:rsidRDefault="00182537" w:rsidP="00182537">
      <w:pPr>
        <w:shd w:val="clear" w:color="auto" w:fill="FFFFFF"/>
        <w:spacing w:before="240" w:after="24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Гарна Л.В., вихователь ГПД школи;</w:t>
      </w:r>
    </w:p>
    <w:p w14:paraId="3774251C" w14:textId="091D8F27" w:rsidR="00182537" w:rsidRPr="00182537" w:rsidRDefault="00182537" w:rsidP="00182537">
      <w:pPr>
        <w:shd w:val="clear" w:color="auto" w:fill="FFFFFF"/>
        <w:spacing w:before="240" w:after="24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Пшенишнюк Л.М., член профспілкового комітету школи.</w:t>
      </w:r>
    </w:p>
    <w:p w14:paraId="67176044" w14:textId="433A39E8" w:rsidR="00182537" w:rsidRPr="00182537" w:rsidRDefault="00182537"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3.3.1. </w:t>
      </w:r>
      <w:r w:rsidRPr="00182537">
        <w:rPr>
          <w:rFonts w:ascii="Times New Roman" w:eastAsia="Times New Roman" w:hAnsi="Times New Roman" w:cs="Times New Roman"/>
          <w:spacing w:val="-1"/>
          <w:sz w:val="28"/>
          <w:szCs w:val="28"/>
          <w:lang w:val="uk-UA" w:eastAsia="ru-RU"/>
        </w:rPr>
        <w:t xml:space="preserve">Затвердити Положення про комісію громадського контролю за якістю харчування (Додаток </w:t>
      </w:r>
      <w:r w:rsidR="00AE153E">
        <w:rPr>
          <w:rFonts w:ascii="Times New Roman" w:eastAsia="Times New Roman" w:hAnsi="Times New Roman" w:cs="Times New Roman"/>
          <w:spacing w:val="-1"/>
          <w:sz w:val="28"/>
          <w:szCs w:val="28"/>
          <w:lang w:val="uk-UA" w:eastAsia="ru-RU"/>
        </w:rPr>
        <w:t>2</w:t>
      </w:r>
      <w:r w:rsidRPr="00182537">
        <w:rPr>
          <w:rFonts w:ascii="Times New Roman" w:eastAsia="Times New Roman" w:hAnsi="Times New Roman" w:cs="Times New Roman"/>
          <w:spacing w:val="-1"/>
          <w:sz w:val="28"/>
          <w:szCs w:val="28"/>
          <w:lang w:val="uk-UA" w:eastAsia="ru-RU"/>
        </w:rPr>
        <w:t>)</w:t>
      </w:r>
      <w:r w:rsidRPr="00182537">
        <w:rPr>
          <w:rFonts w:ascii="Times New Roman" w:eastAsia="Times New Roman" w:hAnsi="Times New Roman" w:cs="Times New Roman"/>
          <w:sz w:val="28"/>
          <w:szCs w:val="28"/>
          <w:lang w:val="uk-UA" w:eastAsia="ru-RU"/>
        </w:rPr>
        <w:t>.</w:t>
      </w:r>
    </w:p>
    <w:p w14:paraId="0DB32038" w14:textId="77777777" w:rsidR="00182537" w:rsidRPr="00182537" w:rsidRDefault="00182537" w:rsidP="00584B41">
      <w:pPr>
        <w:shd w:val="clear" w:color="auto" w:fill="FFFFFF"/>
        <w:tabs>
          <w:tab w:val="left" w:pos="426"/>
        </w:tabs>
        <w:spacing w:after="0" w:line="240" w:lineRule="auto"/>
        <w:contextualSpacing/>
        <w:jc w:val="both"/>
        <w:rPr>
          <w:rFonts w:ascii="Times New Roman" w:eastAsia="Times New Roman" w:hAnsi="Times New Roman" w:cs="Times New Roman"/>
          <w:spacing w:val="-1"/>
          <w:sz w:val="28"/>
          <w:szCs w:val="28"/>
          <w:lang w:val="uk-UA" w:eastAsia="ru-RU"/>
        </w:rPr>
      </w:pPr>
      <w:r w:rsidRPr="00182537">
        <w:rPr>
          <w:rFonts w:ascii="Times New Roman" w:eastAsia="Times New Roman" w:hAnsi="Times New Roman" w:cs="Times New Roman"/>
          <w:sz w:val="28"/>
          <w:szCs w:val="28"/>
          <w:lang w:val="uk-UA" w:eastAsia="ru-RU"/>
        </w:rPr>
        <w:t xml:space="preserve">3.3.2. </w:t>
      </w:r>
      <w:r w:rsidRPr="00182537">
        <w:rPr>
          <w:rFonts w:ascii="Times New Roman" w:eastAsia="Times New Roman" w:hAnsi="Times New Roman" w:cs="Times New Roman"/>
          <w:spacing w:val="-1"/>
          <w:sz w:val="28"/>
          <w:szCs w:val="28"/>
          <w:lang w:val="uk-UA" w:eastAsia="ru-RU"/>
        </w:rPr>
        <w:t>Членам комісії:</w:t>
      </w:r>
    </w:p>
    <w:p w14:paraId="2BE7BE57" w14:textId="602181B0" w:rsidR="00182537" w:rsidRPr="00182537" w:rsidRDefault="00182537" w:rsidP="00584B41">
      <w:pPr>
        <w:shd w:val="clear" w:color="auto" w:fill="FFFFFF"/>
        <w:tabs>
          <w:tab w:val="left" w:pos="426"/>
        </w:tabs>
        <w:spacing w:after="0" w:line="240"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Здійснювати роботу відповідно до Положення про комісію громадського контролю за  харчуванням.</w:t>
      </w:r>
    </w:p>
    <w:p w14:paraId="747DD9B5" w14:textId="56E2F1D9" w:rsidR="00182537" w:rsidRPr="00182537" w:rsidRDefault="00182537" w:rsidP="00584B41">
      <w:pPr>
        <w:shd w:val="clear" w:color="auto" w:fill="FFFFFF"/>
        <w:tabs>
          <w:tab w:val="left" w:pos="426"/>
        </w:tabs>
        <w:spacing w:after="0" w:line="240" w:lineRule="auto"/>
        <w:contextualSpacing/>
        <w:jc w:val="both"/>
        <w:rPr>
          <w:rFonts w:ascii="Times New Roman" w:eastAsia="Times New Roman" w:hAnsi="Times New Roman" w:cs="Times New Roman"/>
          <w:spacing w:val="-1"/>
          <w:sz w:val="28"/>
          <w:szCs w:val="28"/>
          <w:lang w:val="uk-UA" w:eastAsia="ru-RU"/>
        </w:rPr>
      </w:pPr>
      <w:r w:rsidRPr="00182537">
        <w:rPr>
          <w:rFonts w:ascii="Times New Roman" w:eastAsia="Times New Roman" w:hAnsi="Times New Roman" w:cs="Times New Roman"/>
          <w:sz w:val="28"/>
          <w:szCs w:val="28"/>
          <w:lang w:val="uk-UA" w:eastAsia="ru-RU"/>
        </w:rPr>
        <w:t xml:space="preserve">- Затвердити план - графік засідань комісії на 2026 – 2027 навчальний рік. (додаток </w:t>
      </w:r>
      <w:r w:rsidR="00AE153E">
        <w:rPr>
          <w:rFonts w:ascii="Times New Roman" w:eastAsia="Times New Roman" w:hAnsi="Times New Roman" w:cs="Times New Roman"/>
          <w:sz w:val="28"/>
          <w:szCs w:val="28"/>
          <w:lang w:val="uk-UA" w:eastAsia="ru-RU"/>
        </w:rPr>
        <w:t>3</w:t>
      </w:r>
      <w:r w:rsidRPr="00182537">
        <w:rPr>
          <w:rFonts w:ascii="Times New Roman" w:eastAsia="Times New Roman" w:hAnsi="Times New Roman" w:cs="Times New Roman"/>
          <w:sz w:val="28"/>
          <w:szCs w:val="28"/>
          <w:lang w:val="uk-UA" w:eastAsia="ru-RU"/>
        </w:rPr>
        <w:t>)</w:t>
      </w:r>
    </w:p>
    <w:p w14:paraId="1B15E73F" w14:textId="482A68FA" w:rsidR="00182537" w:rsidRPr="00182537" w:rsidRDefault="00182537" w:rsidP="00584B41">
      <w:pPr>
        <w:spacing w:after="0" w:line="240"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Результати громадського контролю відображати в актах перевірки організації харчування у закладі.</w:t>
      </w:r>
    </w:p>
    <w:p w14:paraId="19DF5A21" w14:textId="4685EAA5"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4. Призначити відповідальною за організацію харчування в ліцеї заступника директора з НВР Кивенко Яніну Володимирівну та покласти на неї такі обов'язки:</w:t>
      </w:r>
    </w:p>
    <w:p w14:paraId="28915598"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4.1. Забезпечити виконання посадових обов'язків щодо організації харчування та питного режиму.</w:t>
      </w:r>
    </w:p>
    <w:p w14:paraId="6A8D6522"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4.2. Здійснювати постійний контроль за санітарно-гігієнічним режимом харчоблоку, їдальні та дотриманням особистої гігієни працівниками їдальні.</w:t>
      </w:r>
    </w:p>
    <w:p w14:paraId="4D6DBD0A" w14:textId="18D22D92"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4.3. Розміщувати щоденне меню, завірене керівником закладу, із зазначенням виходу страв у інформаційному куточку.</w:t>
      </w:r>
    </w:p>
    <w:p w14:paraId="05FA13DC"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4.4. Створити умови для організації харчування дітей з особливими дієтичними потребами (у тому числі з непереносимістю глютену та лактози).</w:t>
      </w:r>
    </w:p>
    <w:p w14:paraId="65D88FA0"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4.5. Контролювати дотримання порядку прийому, зберігання продуктів харчування, продовольчої сировини та технологічного процесу приготування їжі; не допускати приймання продуктів без супровідних документів.</w:t>
      </w:r>
    </w:p>
    <w:p w14:paraId="400AC983"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4.6. Здійснювати систематичний контроль за асортиментом буфетної продукції.</w:t>
      </w:r>
    </w:p>
    <w:p w14:paraId="78E17F01"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4.7. Своєчасно інформувати Управління освіти про випадки, пов'язані з недоліками в організації харчування або випадками харчових отруєнь.  </w:t>
      </w:r>
    </w:p>
    <w:p w14:paraId="7DD23016"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5. Комісії з бракеражу продукції:</w:t>
      </w:r>
    </w:p>
    <w:p w14:paraId="038BBD66"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5.1. Здійснювати внутрішній контроль за якістю та різноманітністю харчування, дотриманням примірного сезонного меню, норм харчування та виходу порцій для різних вікових категорій.</w:t>
      </w:r>
    </w:p>
    <w:p w14:paraId="22ED99D8"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lastRenderedPageBreak/>
        <w:t xml:space="preserve">5.2. Вести щоденний бракераж із внесенням записів до відповідного журналу та не допускати видачі страв із порушенням технології.  </w:t>
      </w:r>
    </w:p>
    <w:p w14:paraId="1033B842"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6. Класним керівникам 1–11 класів:</w:t>
      </w:r>
    </w:p>
    <w:p w14:paraId="2B3065B7"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6.1. Забезпечити організований супровід учнів до їдальні згідно із затвердженим графіком.</w:t>
      </w:r>
    </w:p>
    <w:p w14:paraId="7ABAD79F"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6.2. Проводити з учнями просвітницьку роботу про правила поведінки під час прийому їжі, вплив харчування на здоров'я та культуру здорового харчування.</w:t>
      </w:r>
    </w:p>
    <w:p w14:paraId="6CEEED2A"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6.3. Контролювати дотримання учнями правил особистої гігієни та питного режиму.  </w:t>
      </w:r>
    </w:p>
    <w:p w14:paraId="250D4E95" w14:textId="77777777" w:rsidR="003471BD" w:rsidRPr="00182537"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7. Призначеним відповідальним особам забезпечити функціонування та дотримання вимог Системи управління безпечністю харчових продуктів (НАССР) та виконання ст. 20 Закону України «Про основні принципи та вимоги до безпечності та якості харчових продуктів».  </w:t>
      </w:r>
    </w:p>
    <w:p w14:paraId="17F0C623" w14:textId="1CFE9BC8" w:rsidR="003471BD" w:rsidRDefault="003471BD"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8. Контроль за виконанням даного наказу залишаю за собою</w:t>
      </w:r>
      <w:r w:rsidR="00584B41">
        <w:rPr>
          <w:rFonts w:ascii="Times New Roman" w:eastAsia="Times New Roman" w:hAnsi="Times New Roman" w:cs="Times New Roman"/>
          <w:sz w:val="28"/>
          <w:szCs w:val="28"/>
          <w:lang w:val="uk-UA" w:eastAsia="ru-RU"/>
        </w:rPr>
        <w:t>.</w:t>
      </w:r>
    </w:p>
    <w:p w14:paraId="6EAB00E6" w14:textId="77777777" w:rsidR="00584B41" w:rsidRPr="00182537" w:rsidRDefault="00584B41" w:rsidP="003471BD">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p>
    <w:p w14:paraId="56C4A2E3" w14:textId="50A9B874" w:rsidR="003471BD" w:rsidRPr="00182537" w:rsidRDefault="003471BD" w:rsidP="005A28BF">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p>
    <w:p w14:paraId="1A1619C0" w14:textId="334AF77A" w:rsidR="003471BD" w:rsidRPr="00182537" w:rsidRDefault="003471BD" w:rsidP="005A28BF">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p>
    <w:p w14:paraId="5E04DF2E" w14:textId="5F66BF48" w:rsidR="001A5841" w:rsidRPr="00182537" w:rsidRDefault="001A5841" w:rsidP="005A28BF">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Директор                                                                               Ольга ЧУПРИНА</w:t>
      </w:r>
    </w:p>
    <w:p w14:paraId="6969503C" w14:textId="547F0BC5" w:rsidR="005A28BF" w:rsidRPr="00182537" w:rsidRDefault="005A28BF" w:rsidP="005A28BF">
      <w:pPr>
        <w:tabs>
          <w:tab w:val="left" w:pos="0"/>
          <w:tab w:val="left" w:pos="284"/>
        </w:tabs>
        <w:spacing w:after="0" w:line="240" w:lineRule="auto"/>
        <w:contextualSpacing/>
        <w:rPr>
          <w:rFonts w:ascii="Times New Roman" w:eastAsia="Times New Roman" w:hAnsi="Times New Roman" w:cs="Times New Roman"/>
          <w:sz w:val="28"/>
          <w:szCs w:val="28"/>
          <w:lang w:val="uk-UA" w:eastAsia="ru-RU"/>
        </w:rPr>
      </w:pPr>
    </w:p>
    <w:p w14:paraId="666AA23F" w14:textId="77777777" w:rsidR="003471BD" w:rsidRPr="00182537" w:rsidRDefault="003471BD" w:rsidP="00C86541">
      <w:pPr>
        <w:shd w:val="clear" w:color="auto" w:fill="FFFFFF"/>
        <w:spacing w:before="240" w:after="240" w:line="276" w:lineRule="auto"/>
        <w:contextualSpacing/>
        <w:jc w:val="both"/>
        <w:rPr>
          <w:rFonts w:ascii="Times New Roman" w:eastAsia="Times New Roman" w:hAnsi="Times New Roman" w:cs="Times New Roman"/>
          <w:sz w:val="28"/>
          <w:szCs w:val="28"/>
          <w:lang w:val="uk-UA" w:eastAsia="ru-RU"/>
        </w:rPr>
      </w:pPr>
    </w:p>
    <w:p w14:paraId="1E64852F" w14:textId="521B79DA" w:rsidR="003471BD" w:rsidRDefault="00CE0C3D" w:rsidP="005A28BF">
      <w:pPr>
        <w:shd w:val="clear" w:color="auto" w:fill="FFFFFF"/>
        <w:tabs>
          <w:tab w:val="left" w:pos="426"/>
        </w:tabs>
        <w:spacing w:after="200" w:line="276" w:lineRule="auto"/>
        <w:contextualSpacing/>
        <w:jc w:val="both"/>
        <w:rPr>
          <w:rFonts w:ascii="Times New Roman" w:eastAsia="Times New Roman" w:hAnsi="Times New Roman" w:cs="Times New Roman"/>
          <w:spacing w:val="-1"/>
          <w:sz w:val="24"/>
          <w:szCs w:val="24"/>
          <w:lang w:val="uk-UA" w:eastAsia="ru-RU"/>
        </w:rPr>
      </w:pPr>
      <w:r>
        <w:rPr>
          <w:rFonts w:ascii="Times New Roman" w:eastAsia="Times New Roman" w:hAnsi="Times New Roman" w:cs="Times New Roman"/>
          <w:spacing w:val="-1"/>
          <w:sz w:val="24"/>
          <w:szCs w:val="24"/>
          <w:lang w:val="uk-UA" w:eastAsia="ru-RU"/>
        </w:rPr>
        <w:t>З наказом ознайомлені:                                                                         Яніна КИВЕНКО</w:t>
      </w:r>
    </w:p>
    <w:p w14:paraId="6E3028B0" w14:textId="0D7D147D" w:rsidR="00CE0C3D" w:rsidRDefault="00CE0C3D" w:rsidP="005A28BF">
      <w:pPr>
        <w:shd w:val="clear" w:color="auto" w:fill="FFFFFF"/>
        <w:tabs>
          <w:tab w:val="left" w:pos="426"/>
        </w:tabs>
        <w:spacing w:after="200" w:line="276" w:lineRule="auto"/>
        <w:contextualSpacing/>
        <w:jc w:val="both"/>
        <w:rPr>
          <w:rFonts w:ascii="Times New Roman" w:eastAsia="Times New Roman" w:hAnsi="Times New Roman" w:cs="Times New Roman"/>
          <w:spacing w:val="-1"/>
          <w:sz w:val="24"/>
          <w:szCs w:val="24"/>
          <w:lang w:val="uk-UA" w:eastAsia="ru-RU"/>
        </w:rPr>
      </w:pPr>
      <w:r>
        <w:rPr>
          <w:rFonts w:ascii="Times New Roman" w:eastAsia="Times New Roman" w:hAnsi="Times New Roman" w:cs="Times New Roman"/>
          <w:spacing w:val="-1"/>
          <w:sz w:val="24"/>
          <w:szCs w:val="24"/>
          <w:lang w:val="uk-UA" w:eastAsia="ru-RU"/>
        </w:rPr>
        <w:t xml:space="preserve">                                                                                                                 Валентина БІЛЯЄНКО</w:t>
      </w:r>
    </w:p>
    <w:p w14:paraId="3B183303" w14:textId="6696F751" w:rsidR="00CE0C3D" w:rsidRDefault="00CE0C3D" w:rsidP="005A28BF">
      <w:pPr>
        <w:shd w:val="clear" w:color="auto" w:fill="FFFFFF"/>
        <w:tabs>
          <w:tab w:val="left" w:pos="426"/>
        </w:tabs>
        <w:spacing w:after="200" w:line="276" w:lineRule="auto"/>
        <w:contextualSpacing/>
        <w:jc w:val="both"/>
        <w:rPr>
          <w:rFonts w:ascii="Times New Roman" w:eastAsia="Times New Roman" w:hAnsi="Times New Roman" w:cs="Times New Roman"/>
          <w:spacing w:val="-1"/>
          <w:sz w:val="24"/>
          <w:szCs w:val="24"/>
          <w:lang w:val="uk-UA" w:eastAsia="ru-RU"/>
        </w:rPr>
      </w:pPr>
      <w:r>
        <w:rPr>
          <w:rFonts w:ascii="Times New Roman" w:eastAsia="Times New Roman" w:hAnsi="Times New Roman" w:cs="Times New Roman"/>
          <w:spacing w:val="-1"/>
          <w:sz w:val="24"/>
          <w:szCs w:val="24"/>
          <w:lang w:val="uk-UA" w:eastAsia="ru-RU"/>
        </w:rPr>
        <w:t xml:space="preserve">                                                                                                                 Інеса АВКСЕНТІЄВА</w:t>
      </w:r>
    </w:p>
    <w:p w14:paraId="121C34A6" w14:textId="73C73F6E" w:rsidR="00CE0C3D" w:rsidRDefault="00CE0C3D" w:rsidP="005A28BF">
      <w:pPr>
        <w:shd w:val="clear" w:color="auto" w:fill="FFFFFF"/>
        <w:tabs>
          <w:tab w:val="left" w:pos="426"/>
        </w:tabs>
        <w:spacing w:after="200" w:line="276" w:lineRule="auto"/>
        <w:contextualSpacing/>
        <w:jc w:val="both"/>
        <w:rPr>
          <w:rFonts w:ascii="Times New Roman" w:eastAsia="Times New Roman" w:hAnsi="Times New Roman" w:cs="Times New Roman"/>
          <w:spacing w:val="-1"/>
          <w:sz w:val="24"/>
          <w:szCs w:val="24"/>
          <w:lang w:val="uk-UA" w:eastAsia="ru-RU"/>
        </w:rPr>
      </w:pPr>
      <w:r>
        <w:rPr>
          <w:rFonts w:ascii="Times New Roman" w:eastAsia="Times New Roman" w:hAnsi="Times New Roman" w:cs="Times New Roman"/>
          <w:spacing w:val="-1"/>
          <w:sz w:val="24"/>
          <w:szCs w:val="24"/>
          <w:lang w:val="uk-UA" w:eastAsia="ru-RU"/>
        </w:rPr>
        <w:t xml:space="preserve">                                                                                                                Людмила ЛІЩУК</w:t>
      </w:r>
    </w:p>
    <w:p w14:paraId="180DE485" w14:textId="38576AB8" w:rsidR="00CE0C3D" w:rsidRDefault="00CE0C3D" w:rsidP="005A28BF">
      <w:pPr>
        <w:shd w:val="clear" w:color="auto" w:fill="FFFFFF"/>
        <w:tabs>
          <w:tab w:val="left" w:pos="426"/>
        </w:tabs>
        <w:spacing w:after="200" w:line="276" w:lineRule="auto"/>
        <w:contextualSpacing/>
        <w:jc w:val="both"/>
        <w:rPr>
          <w:rFonts w:ascii="Times New Roman" w:eastAsia="Times New Roman" w:hAnsi="Times New Roman" w:cs="Times New Roman"/>
          <w:spacing w:val="-1"/>
          <w:sz w:val="24"/>
          <w:szCs w:val="24"/>
          <w:lang w:val="uk-UA" w:eastAsia="ru-RU"/>
        </w:rPr>
      </w:pPr>
      <w:r>
        <w:rPr>
          <w:rFonts w:ascii="Times New Roman" w:eastAsia="Times New Roman" w:hAnsi="Times New Roman" w:cs="Times New Roman"/>
          <w:spacing w:val="-1"/>
          <w:sz w:val="24"/>
          <w:szCs w:val="24"/>
          <w:lang w:val="uk-UA" w:eastAsia="ru-RU"/>
        </w:rPr>
        <w:t xml:space="preserve">                                                                                                                Світлана ГОЛОЛОБ</w:t>
      </w:r>
    </w:p>
    <w:p w14:paraId="4963C557" w14:textId="152357BB" w:rsidR="00CE0C3D" w:rsidRDefault="00CE0C3D" w:rsidP="005A28BF">
      <w:pPr>
        <w:shd w:val="clear" w:color="auto" w:fill="FFFFFF"/>
        <w:tabs>
          <w:tab w:val="left" w:pos="426"/>
        </w:tabs>
        <w:spacing w:after="200" w:line="276" w:lineRule="auto"/>
        <w:contextualSpacing/>
        <w:jc w:val="both"/>
        <w:rPr>
          <w:rFonts w:ascii="Times New Roman" w:eastAsia="Times New Roman" w:hAnsi="Times New Roman" w:cs="Times New Roman"/>
          <w:spacing w:val="-1"/>
          <w:sz w:val="24"/>
          <w:szCs w:val="24"/>
          <w:lang w:val="uk-UA" w:eastAsia="ru-RU"/>
        </w:rPr>
      </w:pPr>
      <w:r>
        <w:rPr>
          <w:rFonts w:ascii="Times New Roman" w:eastAsia="Times New Roman" w:hAnsi="Times New Roman" w:cs="Times New Roman"/>
          <w:spacing w:val="-1"/>
          <w:sz w:val="24"/>
          <w:szCs w:val="24"/>
          <w:lang w:val="uk-UA" w:eastAsia="ru-RU"/>
        </w:rPr>
        <w:t xml:space="preserve">                                                                                                                Катерина МАЛЬКО</w:t>
      </w:r>
    </w:p>
    <w:p w14:paraId="23A22D80" w14:textId="091EC78F" w:rsidR="00CE0C3D" w:rsidRDefault="00CE0C3D" w:rsidP="005A28BF">
      <w:pPr>
        <w:shd w:val="clear" w:color="auto" w:fill="FFFFFF"/>
        <w:tabs>
          <w:tab w:val="left" w:pos="426"/>
        </w:tabs>
        <w:spacing w:after="200" w:line="276" w:lineRule="auto"/>
        <w:contextualSpacing/>
        <w:jc w:val="both"/>
        <w:rPr>
          <w:rFonts w:ascii="Times New Roman" w:eastAsia="Times New Roman" w:hAnsi="Times New Roman" w:cs="Times New Roman"/>
          <w:spacing w:val="-1"/>
          <w:sz w:val="24"/>
          <w:szCs w:val="24"/>
          <w:lang w:val="uk-UA" w:eastAsia="ru-RU"/>
        </w:rPr>
      </w:pPr>
      <w:r>
        <w:rPr>
          <w:rFonts w:ascii="Times New Roman" w:eastAsia="Times New Roman" w:hAnsi="Times New Roman" w:cs="Times New Roman"/>
          <w:spacing w:val="-1"/>
          <w:sz w:val="24"/>
          <w:szCs w:val="24"/>
          <w:lang w:val="uk-UA" w:eastAsia="ru-RU"/>
        </w:rPr>
        <w:t xml:space="preserve">                                                                                                                Олена БРАЖНИК</w:t>
      </w:r>
    </w:p>
    <w:p w14:paraId="0F16F99E" w14:textId="6C0F4CB6" w:rsidR="00CE0C3D" w:rsidRDefault="00CE0C3D" w:rsidP="005A28BF">
      <w:pPr>
        <w:shd w:val="clear" w:color="auto" w:fill="FFFFFF"/>
        <w:tabs>
          <w:tab w:val="left" w:pos="426"/>
        </w:tabs>
        <w:spacing w:after="200" w:line="276" w:lineRule="auto"/>
        <w:contextualSpacing/>
        <w:jc w:val="both"/>
        <w:rPr>
          <w:rFonts w:ascii="Times New Roman" w:eastAsia="Times New Roman" w:hAnsi="Times New Roman" w:cs="Times New Roman"/>
          <w:spacing w:val="-1"/>
          <w:sz w:val="24"/>
          <w:szCs w:val="24"/>
          <w:lang w:val="uk-UA" w:eastAsia="ru-RU"/>
        </w:rPr>
      </w:pPr>
      <w:r>
        <w:rPr>
          <w:rFonts w:ascii="Times New Roman" w:eastAsia="Times New Roman" w:hAnsi="Times New Roman" w:cs="Times New Roman"/>
          <w:spacing w:val="-1"/>
          <w:sz w:val="24"/>
          <w:szCs w:val="24"/>
          <w:lang w:val="uk-UA" w:eastAsia="ru-RU"/>
        </w:rPr>
        <w:t xml:space="preserve">                                                                                                                Любов ГАРНА</w:t>
      </w:r>
    </w:p>
    <w:p w14:paraId="098766B2" w14:textId="48024E75" w:rsidR="00CE0C3D" w:rsidRPr="00CE0C3D" w:rsidRDefault="00CE0C3D" w:rsidP="005A28BF">
      <w:pPr>
        <w:shd w:val="clear" w:color="auto" w:fill="FFFFFF"/>
        <w:tabs>
          <w:tab w:val="left" w:pos="426"/>
        </w:tabs>
        <w:spacing w:after="200" w:line="276" w:lineRule="auto"/>
        <w:contextualSpacing/>
        <w:jc w:val="both"/>
        <w:rPr>
          <w:rFonts w:ascii="Times New Roman" w:eastAsia="Times New Roman" w:hAnsi="Times New Roman" w:cs="Times New Roman"/>
          <w:spacing w:val="-1"/>
          <w:sz w:val="24"/>
          <w:szCs w:val="24"/>
          <w:lang w:val="uk-UA" w:eastAsia="ru-RU"/>
        </w:rPr>
      </w:pPr>
      <w:r>
        <w:rPr>
          <w:rFonts w:ascii="Times New Roman" w:eastAsia="Times New Roman" w:hAnsi="Times New Roman" w:cs="Times New Roman"/>
          <w:spacing w:val="-1"/>
          <w:sz w:val="24"/>
          <w:szCs w:val="24"/>
          <w:lang w:val="uk-UA" w:eastAsia="ru-RU"/>
        </w:rPr>
        <w:t xml:space="preserve">                                                                                                                Людмила ПШЕНИШНЮК</w:t>
      </w:r>
    </w:p>
    <w:p w14:paraId="510D2A9C" w14:textId="7D934C81" w:rsidR="00C86541" w:rsidRPr="00182537" w:rsidRDefault="00C86541" w:rsidP="00F83C5E">
      <w:pPr>
        <w:shd w:val="clear" w:color="auto" w:fill="FFFFFF"/>
        <w:spacing w:after="0" w:line="240" w:lineRule="auto"/>
        <w:rPr>
          <w:rFonts w:ascii="Times New Roman" w:eastAsia="Times New Roman" w:hAnsi="Times New Roman" w:cs="Times New Roman"/>
          <w:spacing w:val="-1"/>
          <w:sz w:val="20"/>
          <w:szCs w:val="20"/>
          <w:lang w:val="uk-UA" w:eastAsia="ru-RU"/>
        </w:rPr>
      </w:pPr>
    </w:p>
    <w:p w14:paraId="16EADABD" w14:textId="77777777" w:rsidR="00F83C5E" w:rsidRPr="00182537" w:rsidRDefault="00F83C5E" w:rsidP="00F83C5E">
      <w:pPr>
        <w:shd w:val="clear" w:color="auto" w:fill="FFFFFF"/>
        <w:spacing w:after="0" w:line="240" w:lineRule="auto"/>
        <w:rPr>
          <w:rFonts w:ascii="Times New Roman" w:eastAsia="Times New Roman" w:hAnsi="Times New Roman" w:cs="Times New Roman"/>
          <w:spacing w:val="-1"/>
          <w:sz w:val="20"/>
          <w:szCs w:val="20"/>
          <w:lang w:val="uk-UA" w:eastAsia="ru-RU"/>
        </w:rPr>
      </w:pPr>
    </w:p>
    <w:p w14:paraId="05DC77B0" w14:textId="77777777" w:rsidR="008812FC" w:rsidRPr="00182537" w:rsidRDefault="008812FC" w:rsidP="008E61AF">
      <w:pPr>
        <w:shd w:val="clear" w:color="auto" w:fill="FFFFFF"/>
        <w:spacing w:after="0" w:line="240" w:lineRule="auto"/>
        <w:ind w:firstLine="720"/>
        <w:jc w:val="right"/>
        <w:rPr>
          <w:rFonts w:ascii="Times New Roman" w:eastAsia="Times New Roman" w:hAnsi="Times New Roman" w:cs="Times New Roman"/>
          <w:spacing w:val="-1"/>
          <w:sz w:val="20"/>
          <w:szCs w:val="20"/>
          <w:lang w:val="uk-UA" w:eastAsia="ru-RU"/>
        </w:rPr>
      </w:pPr>
    </w:p>
    <w:p w14:paraId="69632937" w14:textId="77777777" w:rsidR="008812FC" w:rsidRPr="00182537" w:rsidRDefault="008812FC" w:rsidP="008E61AF">
      <w:pPr>
        <w:shd w:val="clear" w:color="auto" w:fill="FFFFFF"/>
        <w:spacing w:after="0" w:line="240" w:lineRule="auto"/>
        <w:ind w:firstLine="720"/>
        <w:jc w:val="right"/>
        <w:rPr>
          <w:rFonts w:ascii="Times New Roman" w:eastAsia="Times New Roman" w:hAnsi="Times New Roman" w:cs="Times New Roman"/>
          <w:spacing w:val="-1"/>
          <w:sz w:val="20"/>
          <w:szCs w:val="20"/>
          <w:lang w:val="uk-UA" w:eastAsia="ru-RU"/>
        </w:rPr>
      </w:pPr>
    </w:p>
    <w:p w14:paraId="76884884" w14:textId="77777777" w:rsidR="008812FC" w:rsidRPr="00182537" w:rsidRDefault="008812FC" w:rsidP="008E61AF">
      <w:pPr>
        <w:shd w:val="clear" w:color="auto" w:fill="FFFFFF"/>
        <w:spacing w:after="0" w:line="240" w:lineRule="auto"/>
        <w:ind w:firstLine="720"/>
        <w:jc w:val="right"/>
        <w:rPr>
          <w:rFonts w:ascii="Times New Roman" w:eastAsia="Times New Roman" w:hAnsi="Times New Roman" w:cs="Times New Roman"/>
          <w:spacing w:val="-1"/>
          <w:sz w:val="20"/>
          <w:szCs w:val="20"/>
          <w:lang w:val="uk-UA" w:eastAsia="ru-RU"/>
        </w:rPr>
      </w:pPr>
    </w:p>
    <w:p w14:paraId="5E7E9E07" w14:textId="35BD23A2" w:rsidR="00AB7784" w:rsidRPr="00182537" w:rsidRDefault="00D60CE8">
      <w:pPr>
        <w:rPr>
          <w:lang w:val="uk-UA"/>
        </w:rPr>
      </w:pPr>
    </w:p>
    <w:p w14:paraId="340CE015" w14:textId="6CFD647C" w:rsidR="00255B0C" w:rsidRPr="00182537" w:rsidRDefault="00255B0C">
      <w:pPr>
        <w:rPr>
          <w:lang w:val="uk-UA"/>
        </w:rPr>
      </w:pPr>
    </w:p>
    <w:p w14:paraId="5004E79A" w14:textId="6735D0D7" w:rsidR="00255B0C" w:rsidRPr="00182537" w:rsidRDefault="00255B0C">
      <w:pPr>
        <w:rPr>
          <w:lang w:val="uk-UA"/>
        </w:rPr>
      </w:pPr>
    </w:p>
    <w:p w14:paraId="1699B667" w14:textId="21F74F48" w:rsidR="00255B0C" w:rsidRPr="00182537" w:rsidRDefault="00255B0C">
      <w:pPr>
        <w:rPr>
          <w:lang w:val="uk-UA"/>
        </w:rPr>
      </w:pPr>
    </w:p>
    <w:p w14:paraId="27A94A09" w14:textId="2489FCAF" w:rsidR="00255B0C" w:rsidRPr="00182537" w:rsidRDefault="00255B0C">
      <w:pPr>
        <w:rPr>
          <w:lang w:val="uk-UA"/>
        </w:rPr>
      </w:pPr>
    </w:p>
    <w:p w14:paraId="5CAF8F01" w14:textId="560DF380" w:rsidR="00255B0C" w:rsidRPr="00182537" w:rsidRDefault="00255B0C">
      <w:pPr>
        <w:rPr>
          <w:lang w:val="uk-UA"/>
        </w:rPr>
      </w:pPr>
    </w:p>
    <w:p w14:paraId="73DA59AA" w14:textId="1AAEB244" w:rsidR="00AE153E" w:rsidRDefault="00AE153E" w:rsidP="00EA6D58">
      <w:pPr>
        <w:rPr>
          <w:rFonts w:ascii="Times New Roman" w:hAnsi="Times New Roman" w:cs="Times New Roman"/>
          <w:sz w:val="28"/>
          <w:szCs w:val="28"/>
          <w:lang w:val="uk-UA"/>
        </w:rPr>
      </w:pPr>
    </w:p>
    <w:p w14:paraId="3AF99692" w14:textId="77777777" w:rsidR="00AE153E" w:rsidRPr="00182537" w:rsidRDefault="00AE153E" w:rsidP="00255B0C">
      <w:pPr>
        <w:jc w:val="right"/>
        <w:rPr>
          <w:rFonts w:ascii="Times New Roman" w:hAnsi="Times New Roman" w:cs="Times New Roman"/>
          <w:sz w:val="28"/>
          <w:szCs w:val="28"/>
          <w:lang w:val="uk-UA"/>
        </w:rPr>
      </w:pPr>
    </w:p>
    <w:p w14:paraId="2E187D69" w14:textId="02DE9271" w:rsidR="00255B0C" w:rsidRPr="00182537" w:rsidRDefault="00255B0C" w:rsidP="00255B0C">
      <w:pPr>
        <w:jc w:val="right"/>
        <w:rPr>
          <w:rFonts w:ascii="Times New Roman" w:hAnsi="Times New Roman" w:cs="Times New Roman"/>
          <w:sz w:val="28"/>
          <w:szCs w:val="28"/>
          <w:lang w:val="uk-UA"/>
        </w:rPr>
      </w:pPr>
      <w:r w:rsidRPr="00182537">
        <w:rPr>
          <w:rFonts w:ascii="Times New Roman" w:hAnsi="Times New Roman" w:cs="Times New Roman"/>
          <w:sz w:val="28"/>
          <w:szCs w:val="28"/>
          <w:lang w:val="uk-UA"/>
        </w:rPr>
        <w:lastRenderedPageBreak/>
        <w:t>Додаток 1</w:t>
      </w:r>
    </w:p>
    <w:p w14:paraId="7C8FEEDF" w14:textId="77777777" w:rsidR="00255B0C" w:rsidRPr="00182537" w:rsidRDefault="00255B0C" w:rsidP="00255B0C">
      <w:pPr>
        <w:jc w:val="center"/>
        <w:rPr>
          <w:rFonts w:ascii="Times New Roman" w:hAnsi="Times New Roman" w:cs="Times New Roman"/>
          <w:b/>
          <w:bCs/>
          <w:sz w:val="36"/>
          <w:szCs w:val="36"/>
          <w:lang w:val="uk-UA"/>
        </w:rPr>
      </w:pPr>
      <w:r w:rsidRPr="00182537">
        <w:rPr>
          <w:rFonts w:ascii="Times New Roman" w:hAnsi="Times New Roman" w:cs="Times New Roman"/>
          <w:b/>
          <w:bCs/>
          <w:sz w:val="36"/>
          <w:szCs w:val="36"/>
          <w:lang w:val="uk-UA"/>
        </w:rPr>
        <w:t>Г Р А Ф І К</w:t>
      </w:r>
    </w:p>
    <w:p w14:paraId="38CBD706" w14:textId="75F0B155" w:rsidR="00255B0C" w:rsidRPr="00182537" w:rsidRDefault="00255B0C" w:rsidP="00255B0C">
      <w:pPr>
        <w:jc w:val="center"/>
        <w:rPr>
          <w:rFonts w:ascii="Times New Roman" w:hAnsi="Times New Roman" w:cs="Times New Roman"/>
          <w:b/>
          <w:bCs/>
          <w:sz w:val="36"/>
          <w:szCs w:val="36"/>
          <w:lang w:val="uk-UA"/>
        </w:rPr>
      </w:pPr>
      <w:r w:rsidRPr="00182537">
        <w:rPr>
          <w:rFonts w:ascii="Times New Roman" w:hAnsi="Times New Roman" w:cs="Times New Roman"/>
          <w:b/>
          <w:bCs/>
          <w:sz w:val="36"/>
          <w:szCs w:val="36"/>
          <w:lang w:val="uk-UA"/>
        </w:rPr>
        <w:t>безоплатного харчування учнів 1-11 класів</w:t>
      </w:r>
    </w:p>
    <w:p w14:paraId="7F04DE50" w14:textId="77777777" w:rsidR="00255B0C" w:rsidRPr="00182537" w:rsidRDefault="00255B0C" w:rsidP="00255B0C">
      <w:pPr>
        <w:rPr>
          <w:rFonts w:ascii="Times New Roman" w:hAnsi="Times New Roman" w:cs="Times New Roman"/>
          <w:sz w:val="28"/>
          <w:szCs w:val="28"/>
          <w:lang w:val="uk-UA"/>
        </w:rPr>
      </w:pPr>
    </w:p>
    <w:p w14:paraId="78D19ACB" w14:textId="77777777" w:rsidR="00255B0C" w:rsidRPr="00182537" w:rsidRDefault="00255B0C" w:rsidP="00255B0C">
      <w:pPr>
        <w:jc w:val="center"/>
        <w:rPr>
          <w:rFonts w:ascii="Times New Roman" w:hAnsi="Times New Roman" w:cs="Times New Roman"/>
          <w:sz w:val="28"/>
          <w:szCs w:val="28"/>
          <w:lang w:val="uk-UA"/>
        </w:rPr>
      </w:pPr>
      <w:r w:rsidRPr="00182537">
        <w:rPr>
          <w:rFonts w:ascii="Times New Roman" w:hAnsi="Times New Roman" w:cs="Times New Roman"/>
          <w:sz w:val="28"/>
          <w:szCs w:val="28"/>
          <w:lang w:val="uk-UA"/>
        </w:rPr>
        <w:t>С Н І Д А Н О К</w:t>
      </w:r>
    </w:p>
    <w:p w14:paraId="1C2C6824" w14:textId="05FA8C48"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__________________________________________________________________</w:t>
      </w:r>
    </w:p>
    <w:p w14:paraId="6EA3F36F" w14:textId="77777777" w:rsidR="00255B0C" w:rsidRPr="00182537" w:rsidRDefault="00255B0C" w:rsidP="00255B0C">
      <w:pPr>
        <w:rPr>
          <w:rFonts w:ascii="Times New Roman" w:hAnsi="Times New Roman" w:cs="Times New Roman"/>
          <w:sz w:val="28"/>
          <w:szCs w:val="28"/>
          <w:lang w:val="uk-UA"/>
        </w:rPr>
      </w:pPr>
    </w:p>
    <w:p w14:paraId="22BED8AB" w14:textId="77777777"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9:00                                            1А, 1Б, 2А, 2Б</w:t>
      </w:r>
    </w:p>
    <w:p w14:paraId="0E8AEEF7" w14:textId="77777777" w:rsidR="00255B0C" w:rsidRPr="00182537" w:rsidRDefault="00255B0C" w:rsidP="00255B0C">
      <w:pPr>
        <w:rPr>
          <w:rFonts w:ascii="Times New Roman" w:hAnsi="Times New Roman" w:cs="Times New Roman"/>
          <w:sz w:val="28"/>
          <w:szCs w:val="28"/>
          <w:lang w:val="uk-UA"/>
        </w:rPr>
      </w:pPr>
    </w:p>
    <w:p w14:paraId="02FE4137" w14:textId="77777777"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9:15                                            3А, 3Б, 4А, 4Б, 4В</w:t>
      </w:r>
    </w:p>
    <w:p w14:paraId="6F189965" w14:textId="77777777" w:rsidR="00255B0C" w:rsidRPr="00182537" w:rsidRDefault="00255B0C" w:rsidP="00255B0C">
      <w:pPr>
        <w:rPr>
          <w:rFonts w:ascii="Times New Roman" w:hAnsi="Times New Roman" w:cs="Times New Roman"/>
          <w:sz w:val="28"/>
          <w:szCs w:val="28"/>
          <w:lang w:val="uk-UA"/>
        </w:rPr>
      </w:pPr>
    </w:p>
    <w:p w14:paraId="1DC19D4D" w14:textId="77777777"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10:15                                          5А, 5Б, 5В, 5Г, 6А, 6Б, 6В, 6Г</w:t>
      </w:r>
    </w:p>
    <w:p w14:paraId="27BC42DB" w14:textId="77777777"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 xml:space="preserve">                                                     </w:t>
      </w:r>
    </w:p>
    <w:p w14:paraId="7C5D81A7" w14:textId="77777777"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11:15                                          7А, 7Б, 7В, 7Г, 8А, 8Б, 8В, 8Г, 8Д</w:t>
      </w:r>
    </w:p>
    <w:p w14:paraId="2A43E96B" w14:textId="77777777" w:rsidR="00255B0C" w:rsidRPr="00182537" w:rsidRDefault="00255B0C" w:rsidP="00255B0C">
      <w:pPr>
        <w:rPr>
          <w:rFonts w:ascii="Times New Roman" w:hAnsi="Times New Roman" w:cs="Times New Roman"/>
          <w:sz w:val="28"/>
          <w:szCs w:val="28"/>
          <w:lang w:val="uk-UA"/>
        </w:rPr>
      </w:pPr>
    </w:p>
    <w:p w14:paraId="0A5E6A31" w14:textId="77777777"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12:15                                          9А, 9Б, 9В, 9Г, 10А, 10Б, 10В, 10Г</w:t>
      </w:r>
    </w:p>
    <w:p w14:paraId="631C95BE" w14:textId="77777777" w:rsidR="00255B0C" w:rsidRPr="00182537" w:rsidRDefault="00255B0C" w:rsidP="00255B0C">
      <w:pPr>
        <w:rPr>
          <w:rFonts w:ascii="Times New Roman" w:hAnsi="Times New Roman" w:cs="Times New Roman"/>
          <w:sz w:val="28"/>
          <w:szCs w:val="28"/>
          <w:lang w:val="uk-UA"/>
        </w:rPr>
      </w:pPr>
    </w:p>
    <w:p w14:paraId="339AA244" w14:textId="2A96F4C2"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13:15                                          11А, 11Б, 11В, 11Г</w:t>
      </w:r>
    </w:p>
    <w:p w14:paraId="68DA475B" w14:textId="7AFCF6E3"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__________________________________________________________________</w:t>
      </w:r>
    </w:p>
    <w:p w14:paraId="18F06C2A" w14:textId="77777777" w:rsidR="00255B0C" w:rsidRPr="00182537" w:rsidRDefault="00255B0C" w:rsidP="00255B0C">
      <w:pPr>
        <w:rPr>
          <w:rFonts w:ascii="Times New Roman" w:hAnsi="Times New Roman" w:cs="Times New Roman"/>
          <w:sz w:val="28"/>
          <w:szCs w:val="28"/>
          <w:lang w:val="uk-UA"/>
        </w:rPr>
      </w:pPr>
    </w:p>
    <w:p w14:paraId="5A7255A2" w14:textId="77777777" w:rsidR="00255B0C" w:rsidRPr="00182537" w:rsidRDefault="00255B0C" w:rsidP="00255B0C">
      <w:pPr>
        <w:jc w:val="center"/>
        <w:rPr>
          <w:rFonts w:ascii="Times New Roman" w:hAnsi="Times New Roman" w:cs="Times New Roman"/>
          <w:sz w:val="28"/>
          <w:szCs w:val="28"/>
          <w:lang w:val="uk-UA"/>
        </w:rPr>
      </w:pPr>
      <w:r w:rsidRPr="00182537">
        <w:rPr>
          <w:rFonts w:ascii="Times New Roman" w:hAnsi="Times New Roman" w:cs="Times New Roman"/>
          <w:sz w:val="28"/>
          <w:szCs w:val="28"/>
          <w:lang w:val="uk-UA"/>
        </w:rPr>
        <w:t>О Б І Д (за кошти батьків)</w:t>
      </w:r>
    </w:p>
    <w:p w14:paraId="6F4C018A" w14:textId="77777777" w:rsidR="00255B0C" w:rsidRPr="00182537" w:rsidRDefault="00255B0C" w:rsidP="00255B0C">
      <w:pPr>
        <w:rPr>
          <w:rFonts w:ascii="Times New Roman" w:hAnsi="Times New Roman" w:cs="Times New Roman"/>
          <w:sz w:val="28"/>
          <w:szCs w:val="28"/>
          <w:lang w:val="uk-UA"/>
        </w:rPr>
      </w:pPr>
    </w:p>
    <w:p w14:paraId="51E3F53B" w14:textId="77777777"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14.00 – 15.30              Учнів груп продовженого дня (1-4 класи)</w:t>
      </w:r>
    </w:p>
    <w:p w14:paraId="3143BA11" w14:textId="77777777" w:rsidR="00255B0C" w:rsidRPr="00182537" w:rsidRDefault="00255B0C" w:rsidP="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 xml:space="preserve">                                                    </w:t>
      </w:r>
    </w:p>
    <w:p w14:paraId="103E2238" w14:textId="60E61D15" w:rsidR="00255B0C" w:rsidRPr="00182537" w:rsidRDefault="00255B0C">
      <w:pPr>
        <w:rPr>
          <w:rFonts w:ascii="Times New Roman" w:hAnsi="Times New Roman" w:cs="Times New Roman"/>
          <w:sz w:val="28"/>
          <w:szCs w:val="28"/>
          <w:lang w:val="uk-UA"/>
        </w:rPr>
      </w:pPr>
      <w:r w:rsidRPr="00182537">
        <w:rPr>
          <w:rFonts w:ascii="Times New Roman" w:hAnsi="Times New Roman" w:cs="Times New Roman"/>
          <w:sz w:val="28"/>
          <w:szCs w:val="28"/>
          <w:lang w:val="uk-UA"/>
        </w:rPr>
        <w:t xml:space="preserve"> </w:t>
      </w:r>
    </w:p>
    <w:p w14:paraId="76F687DE" w14:textId="6AC7364C" w:rsidR="005E7816" w:rsidRPr="00182537" w:rsidRDefault="005E7816">
      <w:pPr>
        <w:rPr>
          <w:rFonts w:ascii="Times New Roman" w:hAnsi="Times New Roman" w:cs="Times New Roman"/>
          <w:sz w:val="28"/>
          <w:szCs w:val="28"/>
          <w:lang w:val="uk-UA"/>
        </w:rPr>
      </w:pPr>
    </w:p>
    <w:p w14:paraId="576454AD" w14:textId="2BF3D016" w:rsidR="00182537" w:rsidRDefault="00182537" w:rsidP="005E7816">
      <w:pPr>
        <w:rPr>
          <w:rFonts w:ascii="Times New Roman" w:hAnsi="Times New Roman" w:cs="Times New Roman"/>
          <w:sz w:val="28"/>
          <w:szCs w:val="28"/>
          <w:lang w:val="uk-UA"/>
        </w:rPr>
      </w:pPr>
    </w:p>
    <w:p w14:paraId="4382A366" w14:textId="77777777" w:rsidR="00AE153E" w:rsidRPr="00182537" w:rsidRDefault="00AE153E" w:rsidP="005E7816">
      <w:pPr>
        <w:rPr>
          <w:rFonts w:ascii="Times New Roman" w:hAnsi="Times New Roman" w:cs="Times New Roman"/>
          <w:sz w:val="28"/>
          <w:szCs w:val="28"/>
          <w:lang w:val="uk-UA"/>
        </w:rPr>
      </w:pPr>
    </w:p>
    <w:p w14:paraId="04F3F1DA" w14:textId="32F4D103" w:rsidR="00182537" w:rsidRPr="00182537" w:rsidRDefault="00182537" w:rsidP="00182537">
      <w:pPr>
        <w:jc w:val="right"/>
        <w:rPr>
          <w:rFonts w:ascii="Times New Roman" w:hAnsi="Times New Roman" w:cs="Times New Roman"/>
          <w:sz w:val="28"/>
          <w:szCs w:val="28"/>
          <w:lang w:val="uk-UA"/>
        </w:rPr>
      </w:pPr>
      <w:r w:rsidRPr="00182537">
        <w:rPr>
          <w:rFonts w:ascii="Times New Roman" w:hAnsi="Times New Roman" w:cs="Times New Roman"/>
          <w:sz w:val="28"/>
          <w:szCs w:val="28"/>
          <w:lang w:val="uk-UA"/>
        </w:rPr>
        <w:lastRenderedPageBreak/>
        <w:t xml:space="preserve">Додаток </w:t>
      </w:r>
      <w:r w:rsidR="00AE153E">
        <w:rPr>
          <w:rFonts w:ascii="Times New Roman" w:hAnsi="Times New Roman" w:cs="Times New Roman"/>
          <w:sz w:val="28"/>
          <w:szCs w:val="28"/>
          <w:lang w:val="uk-UA"/>
        </w:rPr>
        <w:t>2</w:t>
      </w:r>
    </w:p>
    <w:p w14:paraId="1D91EED2" w14:textId="77777777" w:rsidR="00182537" w:rsidRPr="00182537" w:rsidRDefault="00182537" w:rsidP="00182537">
      <w:pPr>
        <w:spacing w:after="0" w:line="240" w:lineRule="auto"/>
        <w:jc w:val="center"/>
        <w:rPr>
          <w:rFonts w:ascii="Times New Roman" w:eastAsia="Times New Roman" w:hAnsi="Times New Roman" w:cs="Times New Roman"/>
          <w:sz w:val="24"/>
          <w:szCs w:val="28"/>
          <w:lang w:val="uk-UA" w:eastAsia="ru-RU"/>
        </w:rPr>
      </w:pPr>
    </w:p>
    <w:p w14:paraId="0283B1BB" w14:textId="77777777" w:rsidR="00182537" w:rsidRPr="00182537" w:rsidRDefault="00182537" w:rsidP="00182537">
      <w:pPr>
        <w:spacing w:after="0" w:line="240" w:lineRule="auto"/>
        <w:jc w:val="center"/>
        <w:rPr>
          <w:rFonts w:ascii="Times New Roman" w:eastAsia="Times New Roman" w:hAnsi="Times New Roman" w:cs="Times New Roman"/>
          <w:sz w:val="24"/>
          <w:szCs w:val="28"/>
          <w:lang w:val="uk-UA" w:eastAsia="ru-RU"/>
        </w:rPr>
      </w:pPr>
      <w:r w:rsidRPr="00182537">
        <w:rPr>
          <w:rFonts w:ascii="Times New Roman" w:eastAsia="Times New Roman" w:hAnsi="Times New Roman" w:cs="Times New Roman"/>
          <w:sz w:val="24"/>
          <w:szCs w:val="28"/>
          <w:lang w:val="uk-UA" w:eastAsia="ru-RU"/>
        </w:rPr>
        <w:t>ПОЛОЖЕННЯ</w:t>
      </w:r>
    </w:p>
    <w:p w14:paraId="650F13EB" w14:textId="6F38F018" w:rsidR="00AE153E" w:rsidRPr="00182537" w:rsidRDefault="00182537" w:rsidP="00AE153E">
      <w:pPr>
        <w:spacing w:after="200" w:line="276" w:lineRule="auto"/>
        <w:contextualSpacing/>
        <w:jc w:val="center"/>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про комісію громадського контролю за якістю харчування</w:t>
      </w:r>
    </w:p>
    <w:p w14:paraId="436E5E7A" w14:textId="77777777" w:rsidR="00182537" w:rsidRPr="00182537" w:rsidRDefault="00182537" w:rsidP="00182537">
      <w:pPr>
        <w:spacing w:after="0" w:line="276" w:lineRule="auto"/>
        <w:ind w:firstLine="284"/>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    Громадський контроль - це організаційно оформлена діяльність громадян України з контролю за відповідністю діяльності об'єктів громадського контролю нормам Конституції України, законів України, інших актів законодавства та за дотриманням ними державної дисципліни.</w:t>
      </w:r>
    </w:p>
    <w:p w14:paraId="7C2B569E" w14:textId="77777777" w:rsidR="00182537" w:rsidRPr="00182537" w:rsidRDefault="00182537" w:rsidP="00182537">
      <w:pPr>
        <w:spacing w:after="0" w:line="276" w:lineRule="auto"/>
        <w:ind w:firstLine="284"/>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   Об'єктам громадського контролю підприємства, установи, організації, їх посадові особи, які здійснюють організацію харчування учнів (вихованців) у навчальних закладах незалежно від підпорядкування, типів і форм власності. </w:t>
      </w:r>
    </w:p>
    <w:p w14:paraId="25A6E59C" w14:textId="77777777" w:rsidR="00182537" w:rsidRPr="00182537" w:rsidRDefault="00182537" w:rsidP="00182537">
      <w:pPr>
        <w:tabs>
          <w:tab w:val="left" w:pos="0"/>
        </w:tabs>
        <w:spacing w:after="0" w:line="276" w:lineRule="auto"/>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1. Комісія громадського контролю за якістю  харчування  (далі - Комісія), утворюється при навчальному закладі  з метою здійснення контролю за організацією повноцінного збалансованого харчування, роботою харчоблоку, організацією постачання продуктів харчування. </w:t>
      </w:r>
    </w:p>
    <w:p w14:paraId="0EC34F0B" w14:textId="77777777" w:rsidR="00182537" w:rsidRPr="00182537" w:rsidRDefault="00182537" w:rsidP="00182537">
      <w:pPr>
        <w:tabs>
          <w:tab w:val="left" w:pos="0"/>
        </w:tabs>
        <w:spacing w:after="0" w:line="276" w:lineRule="auto"/>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2. Комісія є дорадчим органом. </w:t>
      </w:r>
    </w:p>
    <w:p w14:paraId="75BC0367" w14:textId="77777777" w:rsidR="00182537" w:rsidRPr="00182537" w:rsidRDefault="00182537" w:rsidP="00182537">
      <w:pPr>
        <w:tabs>
          <w:tab w:val="left" w:pos="0"/>
        </w:tabs>
        <w:spacing w:after="0" w:line="276" w:lineRule="auto"/>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3. У своїй діяльності Комісія керується Конституцією України, законами України, нормативно-правовими актами міністерства освіти і науки України, Санітарним регламентом для закладів загальної середньої освіти, розпорядженнями та наказами Департаменту освіти і науки виконавчого органу Київської міської ради (Київської міської державної адміністрації), наказами управління освіти Дніпровської районної в місті Києві державної адміністрації і цим Положенням. </w:t>
      </w:r>
    </w:p>
    <w:p w14:paraId="48DB7F47" w14:textId="77777777" w:rsidR="00182537" w:rsidRPr="00182537" w:rsidRDefault="00182537" w:rsidP="00182537">
      <w:pPr>
        <w:spacing w:after="0" w:line="276" w:lineRule="auto"/>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 4. Завдання комісії:</w:t>
      </w:r>
    </w:p>
    <w:p w14:paraId="27AEA02F" w14:textId="77777777" w:rsidR="00182537" w:rsidRPr="00182537" w:rsidRDefault="00182537" w:rsidP="00182537">
      <w:pPr>
        <w:numPr>
          <w:ilvl w:val="0"/>
          <w:numId w:val="2"/>
        </w:numPr>
        <w:tabs>
          <w:tab w:val="left" w:pos="284"/>
        </w:tabs>
        <w:spacing w:after="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контролювати роботу шкільного харчоблока, буфету;</w:t>
      </w:r>
    </w:p>
    <w:p w14:paraId="7143F94C" w14:textId="77777777" w:rsidR="00182537" w:rsidRPr="00182537" w:rsidRDefault="00182537" w:rsidP="00182537">
      <w:pPr>
        <w:numPr>
          <w:ilvl w:val="0"/>
          <w:numId w:val="2"/>
        </w:numPr>
        <w:tabs>
          <w:tab w:val="left" w:pos="284"/>
        </w:tabs>
        <w:spacing w:after="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активно сприяти покращенню обслуговування учнів та співробітників;</w:t>
      </w:r>
    </w:p>
    <w:p w14:paraId="57BFCAB9" w14:textId="77777777" w:rsidR="00182537" w:rsidRPr="00182537" w:rsidRDefault="00182537" w:rsidP="00182537">
      <w:pPr>
        <w:numPr>
          <w:ilvl w:val="0"/>
          <w:numId w:val="2"/>
        </w:numPr>
        <w:tabs>
          <w:tab w:val="left" w:pos="284"/>
        </w:tabs>
        <w:spacing w:after="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забезпечити належні умови харчування та зниження рівня кишково-шлункових захворювань серед учнів та співробітників;.</w:t>
      </w:r>
    </w:p>
    <w:p w14:paraId="73D10D9F" w14:textId="77777777" w:rsidR="00182537" w:rsidRPr="00182537" w:rsidRDefault="00182537" w:rsidP="00182537">
      <w:pPr>
        <w:spacing w:after="200" w:line="276" w:lineRule="auto"/>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5. Робота Комісії полягає в тому, щоб виявляти можливі недоліки у діяльності робітників харчоблоку і активно допомагати їх усуненню, вносити пропозиції на розгляд адміністрації школи та вимагати усунення вказаних недоліків.</w:t>
      </w:r>
    </w:p>
    <w:p w14:paraId="3604749D" w14:textId="77777777" w:rsidR="00182537" w:rsidRPr="00182537" w:rsidRDefault="00182537" w:rsidP="00182537">
      <w:pPr>
        <w:numPr>
          <w:ilvl w:val="0"/>
          <w:numId w:val="3"/>
        </w:numPr>
        <w:tabs>
          <w:tab w:val="left" w:pos="426"/>
        </w:tabs>
        <w:spacing w:after="0" w:line="276" w:lineRule="auto"/>
        <w:ind w:left="0" w:firstLine="0"/>
        <w:contextualSpacing/>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Комісія громадського контролю двічі на рік (січень, травень) звітує про свою роботу на засіданнях Ради закладу.</w:t>
      </w:r>
    </w:p>
    <w:p w14:paraId="63FA7B95" w14:textId="77777777" w:rsidR="00182537" w:rsidRPr="00182537" w:rsidRDefault="00182537" w:rsidP="00182537">
      <w:pPr>
        <w:tabs>
          <w:tab w:val="left" w:pos="426"/>
        </w:tabs>
        <w:spacing w:after="0" w:line="276" w:lineRule="auto"/>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7. Основною формою роботи Комісії є засідання, які проводяться у міру необхідності, але не менш ніж один раз на семестр. </w:t>
      </w:r>
    </w:p>
    <w:p w14:paraId="1B63E716" w14:textId="77777777" w:rsidR="00182537" w:rsidRPr="00182537" w:rsidRDefault="00182537" w:rsidP="00182537">
      <w:pPr>
        <w:tabs>
          <w:tab w:val="left" w:pos="0"/>
        </w:tabs>
        <w:spacing w:after="0" w:line="276" w:lineRule="auto"/>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 xml:space="preserve">8. Рекомендації Комісії приймаються колегіально, більшістю голосів від загальної кількості присутніх членів Комісії. </w:t>
      </w:r>
    </w:p>
    <w:p w14:paraId="32441EDE" w14:textId="5C030BCB" w:rsidR="00182537" w:rsidRDefault="00182537" w:rsidP="00182537">
      <w:pPr>
        <w:tabs>
          <w:tab w:val="left" w:pos="0"/>
        </w:tabs>
        <w:spacing w:after="0" w:line="276" w:lineRule="auto"/>
        <w:jc w:val="both"/>
        <w:rPr>
          <w:rFonts w:ascii="Times New Roman" w:eastAsia="Times New Roman" w:hAnsi="Times New Roman" w:cs="Times New Roman"/>
          <w:sz w:val="28"/>
          <w:szCs w:val="28"/>
          <w:lang w:val="uk-UA" w:eastAsia="ru-RU"/>
        </w:rPr>
      </w:pPr>
      <w:r w:rsidRPr="00182537">
        <w:rPr>
          <w:rFonts w:ascii="Times New Roman" w:eastAsia="Times New Roman" w:hAnsi="Times New Roman" w:cs="Times New Roman"/>
          <w:sz w:val="28"/>
          <w:szCs w:val="28"/>
          <w:lang w:val="uk-UA" w:eastAsia="ru-RU"/>
        </w:rPr>
        <w:t>9. Рекомендації Комісії оформляються актами, які підписуються членами комісії.</w:t>
      </w:r>
    </w:p>
    <w:p w14:paraId="7BE85C69" w14:textId="53C5B63E" w:rsidR="00584B41" w:rsidRDefault="00584B41" w:rsidP="00584B41">
      <w:pPr>
        <w:tabs>
          <w:tab w:val="left" w:pos="0"/>
        </w:tabs>
        <w:spacing w:after="0" w:line="276" w:lineRule="auto"/>
        <w:jc w:val="right"/>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Додаток </w:t>
      </w:r>
      <w:r w:rsidR="00AE153E">
        <w:rPr>
          <w:rFonts w:ascii="Times New Roman" w:eastAsia="Times New Roman" w:hAnsi="Times New Roman" w:cs="Times New Roman"/>
          <w:sz w:val="28"/>
          <w:szCs w:val="28"/>
          <w:lang w:val="uk-UA" w:eastAsia="ru-RU"/>
        </w:rPr>
        <w:t>3</w:t>
      </w:r>
    </w:p>
    <w:p w14:paraId="6B4DC02B" w14:textId="77777777" w:rsidR="00584B41" w:rsidRPr="00182537" w:rsidRDefault="00584B41" w:rsidP="00584B41">
      <w:pPr>
        <w:shd w:val="clear" w:color="auto" w:fill="FFFFFF"/>
        <w:spacing w:after="0" w:line="240" w:lineRule="auto"/>
        <w:rPr>
          <w:rFonts w:ascii="Times New Roman" w:eastAsia="Times New Roman" w:hAnsi="Times New Roman" w:cs="Times New Roman"/>
          <w:spacing w:val="-1"/>
          <w:sz w:val="20"/>
          <w:szCs w:val="20"/>
          <w:lang w:val="uk-UA" w:eastAsia="ru-RU"/>
        </w:rPr>
      </w:pPr>
    </w:p>
    <w:p w14:paraId="20D228FC" w14:textId="77777777" w:rsidR="00584B41" w:rsidRPr="00182537" w:rsidRDefault="00584B41" w:rsidP="00584B41">
      <w:pPr>
        <w:spacing w:after="0" w:line="240" w:lineRule="auto"/>
        <w:ind w:firstLine="720"/>
        <w:jc w:val="center"/>
        <w:rPr>
          <w:rFonts w:ascii="Times New Roman" w:eastAsia="Times New Roman" w:hAnsi="Times New Roman" w:cs="Times New Roman"/>
          <w:spacing w:val="-2"/>
          <w:sz w:val="28"/>
          <w:szCs w:val="28"/>
          <w:lang w:val="uk-UA" w:eastAsia="ru-RU"/>
        </w:rPr>
      </w:pPr>
    </w:p>
    <w:p w14:paraId="397B0CA9" w14:textId="77777777" w:rsidR="00584B41" w:rsidRPr="00182537" w:rsidRDefault="00584B41" w:rsidP="00584B41">
      <w:pPr>
        <w:spacing w:after="0" w:line="240" w:lineRule="auto"/>
        <w:ind w:firstLine="720"/>
        <w:jc w:val="center"/>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План-графік засідань </w:t>
      </w:r>
    </w:p>
    <w:p w14:paraId="40A18351" w14:textId="77777777" w:rsidR="00584B41" w:rsidRPr="00182537" w:rsidRDefault="00584B41" w:rsidP="00584B41">
      <w:pPr>
        <w:spacing w:after="0" w:line="240" w:lineRule="auto"/>
        <w:ind w:firstLine="720"/>
        <w:jc w:val="center"/>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комісії громадського контролю за якістю  харчування </w:t>
      </w:r>
    </w:p>
    <w:p w14:paraId="0F377EB0" w14:textId="77777777" w:rsidR="00584B41" w:rsidRPr="00182537" w:rsidRDefault="00584B41" w:rsidP="00584B41">
      <w:pPr>
        <w:spacing w:after="0" w:line="240" w:lineRule="auto"/>
        <w:ind w:firstLine="720"/>
        <w:jc w:val="center"/>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на 2026-2027 навчальний рік</w:t>
      </w:r>
    </w:p>
    <w:p w14:paraId="5F03EB9F" w14:textId="77777777" w:rsidR="00584B41" w:rsidRPr="00182537" w:rsidRDefault="00584B41" w:rsidP="00584B41">
      <w:pPr>
        <w:spacing w:after="0" w:line="240" w:lineRule="auto"/>
        <w:ind w:firstLine="720"/>
        <w:jc w:val="center"/>
        <w:rPr>
          <w:rFonts w:ascii="Times New Roman" w:eastAsia="Times New Roman" w:hAnsi="Times New Roman" w:cs="Times New Roman"/>
          <w:spacing w:val="-2"/>
          <w:sz w:val="28"/>
          <w:szCs w:val="28"/>
          <w:lang w:val="uk-UA" w:eastAsia="ru-RU"/>
        </w:rPr>
      </w:pPr>
    </w:p>
    <w:p w14:paraId="347309C1" w14:textId="77777777" w:rsidR="00584B41" w:rsidRPr="00182537" w:rsidRDefault="00584B41" w:rsidP="00584B41">
      <w:pPr>
        <w:spacing w:after="0" w:line="240" w:lineRule="auto"/>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1 – вересень 2026 року</w:t>
      </w:r>
    </w:p>
    <w:p w14:paraId="3C4A0688" w14:textId="77777777" w:rsidR="00584B41" w:rsidRPr="00182537" w:rsidRDefault="00584B41" w:rsidP="00584B41">
      <w:pPr>
        <w:numPr>
          <w:ilvl w:val="1"/>
          <w:numId w:val="4"/>
        </w:numPr>
        <w:tabs>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Про створення комісії з громадського контролю за організацією харчування у закладі. </w:t>
      </w:r>
    </w:p>
    <w:p w14:paraId="7EE96BF0" w14:textId="77777777" w:rsidR="00584B41" w:rsidRPr="00182537" w:rsidRDefault="00584B41" w:rsidP="00584B41">
      <w:pPr>
        <w:numPr>
          <w:ilvl w:val="1"/>
          <w:numId w:val="4"/>
        </w:numPr>
        <w:tabs>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Про затвердження плану-графіку засідань комісії громадського контрою за якістю харчування.</w:t>
      </w:r>
    </w:p>
    <w:p w14:paraId="5BDEE2E7" w14:textId="77777777" w:rsidR="00584B41" w:rsidRPr="00182537" w:rsidRDefault="00584B41" w:rsidP="00584B41">
      <w:pPr>
        <w:numPr>
          <w:ilvl w:val="1"/>
          <w:numId w:val="4"/>
        </w:numPr>
        <w:tabs>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Про режим харчування у 2026-2027 навчальному році. Організація чергування. </w:t>
      </w:r>
    </w:p>
    <w:p w14:paraId="10B3968E" w14:textId="77777777" w:rsidR="00584B41" w:rsidRPr="00182537" w:rsidRDefault="00584B41" w:rsidP="00584B41">
      <w:pPr>
        <w:numPr>
          <w:ilvl w:val="1"/>
          <w:numId w:val="4"/>
        </w:numPr>
        <w:tabs>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Про охоплення харчуванням учнів школи.</w:t>
      </w:r>
    </w:p>
    <w:p w14:paraId="54A388DF" w14:textId="77777777" w:rsidR="00584B41" w:rsidRPr="00182537" w:rsidRDefault="00584B41" w:rsidP="00584B41">
      <w:pPr>
        <w:numPr>
          <w:ilvl w:val="1"/>
          <w:numId w:val="4"/>
        </w:numPr>
        <w:tabs>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Про роботу харчоблоку. </w:t>
      </w:r>
    </w:p>
    <w:p w14:paraId="20C6B133" w14:textId="77777777" w:rsidR="00584B41" w:rsidRPr="00182537" w:rsidRDefault="00584B41" w:rsidP="00584B41">
      <w:pPr>
        <w:numPr>
          <w:ilvl w:val="1"/>
          <w:numId w:val="4"/>
        </w:numPr>
        <w:tabs>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Про забезпечення дотримання санітарно-гігієнічних вимог, вимог НАССР, Санітарного регламенту до харчування здобувачів освіти.</w:t>
      </w:r>
    </w:p>
    <w:p w14:paraId="0188B15F" w14:textId="77777777" w:rsidR="00584B41" w:rsidRPr="00182537" w:rsidRDefault="00584B41" w:rsidP="00584B41">
      <w:pPr>
        <w:numPr>
          <w:ilvl w:val="1"/>
          <w:numId w:val="4"/>
        </w:numPr>
        <w:tabs>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Про стан матеріальної бази харчоблоку, обідньої зали, буфету. Про забезпечення дотримання питного режиму, фільтрацію води. </w:t>
      </w:r>
    </w:p>
    <w:p w14:paraId="740933B2" w14:textId="77777777" w:rsidR="00584B41" w:rsidRPr="00182537" w:rsidRDefault="00584B41" w:rsidP="00584B41">
      <w:pPr>
        <w:tabs>
          <w:tab w:val="num" w:pos="0"/>
        </w:tabs>
        <w:spacing w:after="0" w:line="240" w:lineRule="auto"/>
        <w:jc w:val="both"/>
        <w:rPr>
          <w:rFonts w:ascii="Times New Roman" w:eastAsia="Times New Roman" w:hAnsi="Times New Roman" w:cs="Times New Roman"/>
          <w:spacing w:val="-2"/>
          <w:sz w:val="28"/>
          <w:szCs w:val="28"/>
          <w:lang w:val="uk-UA" w:eastAsia="ru-RU"/>
        </w:rPr>
      </w:pPr>
    </w:p>
    <w:p w14:paraId="2011179F" w14:textId="77777777" w:rsidR="00584B41" w:rsidRPr="00182537" w:rsidRDefault="00584B41" w:rsidP="00584B41">
      <w:pPr>
        <w:tabs>
          <w:tab w:val="num" w:pos="0"/>
        </w:tabs>
        <w:spacing w:after="0" w:line="240" w:lineRule="auto"/>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2 – листопад 2026 року</w:t>
      </w:r>
    </w:p>
    <w:p w14:paraId="4AC3F99D" w14:textId="77777777" w:rsidR="00584B41" w:rsidRPr="00182537" w:rsidRDefault="00584B41" w:rsidP="00584B41">
      <w:pPr>
        <w:numPr>
          <w:ilvl w:val="0"/>
          <w:numId w:val="5"/>
        </w:numPr>
        <w:tabs>
          <w:tab w:val="clear" w:pos="1455"/>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Про результати громадського контролю за якістю харчування учнів закладу. </w:t>
      </w:r>
    </w:p>
    <w:p w14:paraId="5B4BE77B" w14:textId="77777777" w:rsidR="00584B41" w:rsidRPr="00182537" w:rsidRDefault="00584B41" w:rsidP="00584B41">
      <w:pPr>
        <w:numPr>
          <w:ilvl w:val="0"/>
          <w:numId w:val="5"/>
        </w:numPr>
        <w:tabs>
          <w:tab w:val="clear" w:pos="1455"/>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Про дотримання вимог до санітарного стану їдальні. </w:t>
      </w:r>
    </w:p>
    <w:p w14:paraId="09FC45A9" w14:textId="77777777" w:rsidR="00584B41" w:rsidRPr="00182537" w:rsidRDefault="00584B41" w:rsidP="00584B41">
      <w:pPr>
        <w:spacing w:after="0" w:line="240" w:lineRule="auto"/>
        <w:jc w:val="both"/>
        <w:rPr>
          <w:rFonts w:ascii="Times New Roman" w:eastAsia="Times New Roman" w:hAnsi="Times New Roman" w:cs="Times New Roman"/>
          <w:spacing w:val="-2"/>
          <w:sz w:val="28"/>
          <w:szCs w:val="28"/>
          <w:lang w:val="uk-UA" w:eastAsia="ru-RU"/>
        </w:rPr>
      </w:pPr>
    </w:p>
    <w:p w14:paraId="2E090E0E" w14:textId="77777777" w:rsidR="00584B41" w:rsidRPr="00182537" w:rsidRDefault="00584B41" w:rsidP="00584B41">
      <w:pPr>
        <w:tabs>
          <w:tab w:val="num" w:pos="0"/>
          <w:tab w:val="left" w:pos="284"/>
        </w:tabs>
        <w:spacing w:after="0" w:line="240" w:lineRule="auto"/>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3 – січень 2027 року</w:t>
      </w:r>
    </w:p>
    <w:p w14:paraId="2C6D08A0" w14:textId="77777777" w:rsidR="00584B41" w:rsidRPr="00182537" w:rsidRDefault="00584B41" w:rsidP="00584B41">
      <w:pPr>
        <w:numPr>
          <w:ilvl w:val="0"/>
          <w:numId w:val="6"/>
        </w:numPr>
        <w:tabs>
          <w:tab w:val="clear" w:pos="360"/>
          <w:tab w:val="num" w:pos="0"/>
          <w:tab w:val="left" w:pos="284"/>
          <w:tab w:val="num" w:pos="540"/>
        </w:tabs>
        <w:spacing w:after="0" w:line="240" w:lineRule="auto"/>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Про результати контролю за роботою шкільного буфету.</w:t>
      </w:r>
    </w:p>
    <w:p w14:paraId="6DF0BE49" w14:textId="77777777" w:rsidR="00584B41" w:rsidRPr="00182537" w:rsidRDefault="00584B41" w:rsidP="00584B41">
      <w:pPr>
        <w:numPr>
          <w:ilvl w:val="0"/>
          <w:numId w:val="6"/>
        </w:numPr>
        <w:tabs>
          <w:tab w:val="clear" w:pos="360"/>
          <w:tab w:val="num" w:pos="0"/>
          <w:tab w:val="left" w:pos="284"/>
          <w:tab w:val="num" w:pos="540"/>
        </w:tabs>
        <w:spacing w:after="0" w:line="240" w:lineRule="auto"/>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Про результати контролю за роботою харчоблоку </w:t>
      </w:r>
    </w:p>
    <w:p w14:paraId="47C0E065" w14:textId="77777777" w:rsidR="00584B41" w:rsidRPr="00182537" w:rsidRDefault="00584B41" w:rsidP="00584B41">
      <w:pPr>
        <w:numPr>
          <w:ilvl w:val="0"/>
          <w:numId w:val="6"/>
        </w:numPr>
        <w:tabs>
          <w:tab w:val="clear" w:pos="360"/>
          <w:tab w:val="num" w:pos="0"/>
          <w:tab w:val="left" w:pos="284"/>
          <w:tab w:val="num" w:pos="540"/>
        </w:tabs>
        <w:spacing w:after="0" w:line="240" w:lineRule="auto"/>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Про результати опитування батьків учнів, які харчуються у шкільній їдальні. </w:t>
      </w:r>
    </w:p>
    <w:p w14:paraId="4D6D4F7E" w14:textId="77777777" w:rsidR="00584B41" w:rsidRPr="00182537" w:rsidRDefault="00584B41" w:rsidP="00584B41">
      <w:pPr>
        <w:tabs>
          <w:tab w:val="left" w:pos="284"/>
          <w:tab w:val="num" w:pos="540"/>
        </w:tabs>
        <w:spacing w:after="200" w:line="276" w:lineRule="auto"/>
        <w:contextualSpacing/>
        <w:jc w:val="both"/>
        <w:rPr>
          <w:rFonts w:ascii="Calibri" w:eastAsia="Times New Roman" w:hAnsi="Calibri" w:cs="Times New Roman"/>
          <w:spacing w:val="-2"/>
          <w:sz w:val="28"/>
          <w:szCs w:val="28"/>
          <w:lang w:val="uk-UA" w:eastAsia="ru-RU"/>
        </w:rPr>
      </w:pPr>
    </w:p>
    <w:p w14:paraId="758F7594" w14:textId="77777777" w:rsidR="00584B41" w:rsidRPr="00182537" w:rsidRDefault="00584B41" w:rsidP="00584B41">
      <w:pPr>
        <w:tabs>
          <w:tab w:val="num" w:pos="0"/>
          <w:tab w:val="left" w:pos="284"/>
        </w:tabs>
        <w:spacing w:after="0" w:line="240" w:lineRule="auto"/>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4 - травень 2027 року</w:t>
      </w:r>
    </w:p>
    <w:p w14:paraId="1B9EA2AF" w14:textId="77777777" w:rsidR="00584B41" w:rsidRPr="00182537" w:rsidRDefault="00584B41" w:rsidP="00584B41">
      <w:pPr>
        <w:numPr>
          <w:ilvl w:val="0"/>
          <w:numId w:val="7"/>
        </w:numPr>
        <w:tabs>
          <w:tab w:val="clear" w:pos="1440"/>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Про підсумки роботи комісії громадського контролю за якістю харчування.. </w:t>
      </w:r>
    </w:p>
    <w:p w14:paraId="2FD3C70D" w14:textId="77777777" w:rsidR="00584B41" w:rsidRPr="00182537" w:rsidRDefault="00584B41" w:rsidP="00584B41">
      <w:pPr>
        <w:numPr>
          <w:ilvl w:val="0"/>
          <w:numId w:val="7"/>
        </w:numPr>
        <w:tabs>
          <w:tab w:val="clear" w:pos="1440"/>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 xml:space="preserve">Про харчування дітей у школі. </w:t>
      </w:r>
    </w:p>
    <w:p w14:paraId="6A880F64" w14:textId="77777777" w:rsidR="00584B41" w:rsidRPr="00182537" w:rsidRDefault="00584B41" w:rsidP="00584B41">
      <w:pPr>
        <w:numPr>
          <w:ilvl w:val="0"/>
          <w:numId w:val="7"/>
        </w:numPr>
        <w:tabs>
          <w:tab w:val="clear" w:pos="1440"/>
          <w:tab w:val="num" w:pos="0"/>
          <w:tab w:val="left" w:pos="284"/>
        </w:tabs>
        <w:spacing w:after="0" w:line="240" w:lineRule="auto"/>
        <w:ind w:left="0" w:firstLine="0"/>
        <w:jc w:val="both"/>
        <w:rPr>
          <w:rFonts w:ascii="Times New Roman" w:eastAsia="Times New Roman" w:hAnsi="Times New Roman" w:cs="Times New Roman"/>
          <w:spacing w:val="-2"/>
          <w:sz w:val="28"/>
          <w:szCs w:val="28"/>
          <w:lang w:val="uk-UA" w:eastAsia="ru-RU"/>
        </w:rPr>
      </w:pPr>
      <w:r w:rsidRPr="00182537">
        <w:rPr>
          <w:rFonts w:ascii="Times New Roman" w:eastAsia="Times New Roman" w:hAnsi="Times New Roman" w:cs="Times New Roman"/>
          <w:spacing w:val="-2"/>
          <w:sz w:val="28"/>
          <w:szCs w:val="28"/>
          <w:lang w:val="uk-UA" w:eastAsia="ru-RU"/>
        </w:rPr>
        <w:t>Різне.</w:t>
      </w:r>
    </w:p>
    <w:p w14:paraId="731BDEEE" w14:textId="77777777" w:rsidR="00584B41" w:rsidRPr="00182537" w:rsidRDefault="00584B41" w:rsidP="00584B41">
      <w:pPr>
        <w:tabs>
          <w:tab w:val="left" w:pos="0"/>
        </w:tabs>
        <w:spacing w:after="0" w:line="276" w:lineRule="auto"/>
        <w:rPr>
          <w:rFonts w:ascii="Times New Roman" w:eastAsia="Times New Roman" w:hAnsi="Times New Roman" w:cs="Times New Roman"/>
          <w:sz w:val="28"/>
          <w:szCs w:val="28"/>
          <w:lang w:val="uk-UA" w:eastAsia="ru-RU"/>
        </w:rPr>
      </w:pPr>
    </w:p>
    <w:sectPr w:rsidR="00584B41" w:rsidRPr="00182537" w:rsidSect="00B6236E">
      <w:headerReference w:type="default" r:id="rId9"/>
      <w:pgSz w:w="11906" w:h="16838"/>
      <w:pgMar w:top="709"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51EDB" w14:textId="77777777" w:rsidR="00DC4FA3" w:rsidRDefault="00DC4FA3">
      <w:pPr>
        <w:spacing w:after="0" w:line="240" w:lineRule="auto"/>
      </w:pPr>
      <w:r>
        <w:separator/>
      </w:r>
    </w:p>
  </w:endnote>
  <w:endnote w:type="continuationSeparator" w:id="0">
    <w:p w14:paraId="24EFE2AF" w14:textId="77777777" w:rsidR="00DC4FA3" w:rsidRDefault="00DC4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862F6" w14:textId="77777777" w:rsidR="00DC4FA3" w:rsidRDefault="00DC4FA3">
      <w:pPr>
        <w:spacing w:after="0" w:line="240" w:lineRule="auto"/>
      </w:pPr>
      <w:r>
        <w:separator/>
      </w:r>
    </w:p>
  </w:footnote>
  <w:footnote w:type="continuationSeparator" w:id="0">
    <w:p w14:paraId="718DA64D" w14:textId="77777777" w:rsidR="00DC4FA3" w:rsidRDefault="00DC4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63954"/>
      <w:docPartObj>
        <w:docPartGallery w:val="Page Numbers (Top of Page)"/>
        <w:docPartUnique/>
      </w:docPartObj>
    </w:sdtPr>
    <w:sdtEndPr/>
    <w:sdtContent>
      <w:p w14:paraId="1C4DC328" w14:textId="77777777" w:rsidR="00094DB0" w:rsidRDefault="008E61AF">
        <w:pPr>
          <w:pStyle w:val="a3"/>
          <w:jc w:val="right"/>
        </w:pPr>
        <w:r>
          <w:fldChar w:fldCharType="begin"/>
        </w:r>
        <w:r>
          <w:instrText xml:space="preserve"> PAGE   \* MERGEFORMAT </w:instrText>
        </w:r>
        <w:r>
          <w:fldChar w:fldCharType="separate"/>
        </w:r>
        <w:r>
          <w:rPr>
            <w:noProof/>
          </w:rPr>
          <w:t>5</w:t>
        </w:r>
        <w:r>
          <w:fldChar w:fldCharType="end"/>
        </w:r>
      </w:p>
    </w:sdtContent>
  </w:sdt>
  <w:p w14:paraId="6E449C30" w14:textId="77777777" w:rsidR="00094DB0" w:rsidRDefault="00D60CE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35E9"/>
    <w:multiLevelType w:val="hybridMultilevel"/>
    <w:tmpl w:val="968E6FBC"/>
    <w:lvl w:ilvl="0" w:tplc="9F1C7978">
      <w:start w:val="1"/>
      <w:numFmt w:val="decimal"/>
      <w:lvlText w:val="%1."/>
      <w:lvlJc w:val="left"/>
      <w:pPr>
        <w:tabs>
          <w:tab w:val="num" w:pos="900"/>
        </w:tabs>
        <w:ind w:left="900" w:hanging="360"/>
      </w:pPr>
      <w:rPr>
        <w:rFonts w:hint="default"/>
      </w:rPr>
    </w:lvl>
    <w:lvl w:ilvl="1" w:tplc="FEA0C552">
      <w:start w:val="1"/>
      <w:numFmt w:val="decimal"/>
      <w:lvlText w:val="%2."/>
      <w:lvlJc w:val="left"/>
      <w:pPr>
        <w:tabs>
          <w:tab w:val="num" w:pos="1005"/>
        </w:tabs>
        <w:ind w:left="1005" w:hanging="10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9693D19"/>
    <w:multiLevelType w:val="hybridMultilevel"/>
    <w:tmpl w:val="8F3454C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15:restartNumberingAfterBreak="0">
    <w:nsid w:val="31E90010"/>
    <w:multiLevelType w:val="multilevel"/>
    <w:tmpl w:val="53905372"/>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 w15:restartNumberingAfterBreak="0">
    <w:nsid w:val="33D47F03"/>
    <w:multiLevelType w:val="hybridMultilevel"/>
    <w:tmpl w:val="B7142B6A"/>
    <w:lvl w:ilvl="0" w:tplc="A314D9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36F22972"/>
    <w:multiLevelType w:val="hybridMultilevel"/>
    <w:tmpl w:val="10CCDBEC"/>
    <w:lvl w:ilvl="0" w:tplc="BF1AC99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15:restartNumberingAfterBreak="0">
    <w:nsid w:val="3D505D10"/>
    <w:multiLevelType w:val="hybridMultilevel"/>
    <w:tmpl w:val="0114C7B8"/>
    <w:lvl w:ilvl="0" w:tplc="07E8B4A0">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45E34F62"/>
    <w:multiLevelType w:val="hybridMultilevel"/>
    <w:tmpl w:val="B2585ABE"/>
    <w:lvl w:ilvl="0" w:tplc="BF1AC996">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15:restartNumberingAfterBreak="0">
    <w:nsid w:val="519A42C0"/>
    <w:multiLevelType w:val="hybridMultilevel"/>
    <w:tmpl w:val="05A256EE"/>
    <w:lvl w:ilvl="0" w:tplc="488A6A50">
      <w:start w:val="1"/>
      <w:numFmt w:val="decimal"/>
      <w:lvlText w:val="%1."/>
      <w:lvlJc w:val="left"/>
      <w:pPr>
        <w:tabs>
          <w:tab w:val="num" w:pos="1455"/>
        </w:tabs>
        <w:ind w:left="1455" w:hanging="375"/>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2"/>
  </w:num>
  <w:num w:numId="2">
    <w:abstractNumId w:val="3"/>
  </w:num>
  <w:num w:numId="3">
    <w:abstractNumId w:val="5"/>
  </w:num>
  <w:num w:numId="4">
    <w:abstractNumId w:val="0"/>
  </w:num>
  <w:num w:numId="5">
    <w:abstractNumId w:val="7"/>
  </w:num>
  <w:num w:numId="6">
    <w:abstractNumId w:val="4"/>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1AF"/>
    <w:rsid w:val="00077611"/>
    <w:rsid w:val="00182537"/>
    <w:rsid w:val="001A5841"/>
    <w:rsid w:val="00255B0C"/>
    <w:rsid w:val="003471BD"/>
    <w:rsid w:val="003F7B83"/>
    <w:rsid w:val="004A021F"/>
    <w:rsid w:val="00584B41"/>
    <w:rsid w:val="005A28BF"/>
    <w:rsid w:val="005E7816"/>
    <w:rsid w:val="006D0AD3"/>
    <w:rsid w:val="007260DF"/>
    <w:rsid w:val="007B0FBA"/>
    <w:rsid w:val="00815F73"/>
    <w:rsid w:val="00855471"/>
    <w:rsid w:val="008812FC"/>
    <w:rsid w:val="008E61AF"/>
    <w:rsid w:val="009A0046"/>
    <w:rsid w:val="009B4E98"/>
    <w:rsid w:val="009F4BE6"/>
    <w:rsid w:val="00AE153E"/>
    <w:rsid w:val="00B17BC2"/>
    <w:rsid w:val="00B356DC"/>
    <w:rsid w:val="00B95962"/>
    <w:rsid w:val="00C016A2"/>
    <w:rsid w:val="00C86541"/>
    <w:rsid w:val="00CE0C3D"/>
    <w:rsid w:val="00D60CE8"/>
    <w:rsid w:val="00DC4FA3"/>
    <w:rsid w:val="00DF7107"/>
    <w:rsid w:val="00E934D3"/>
    <w:rsid w:val="00EA6D58"/>
    <w:rsid w:val="00F83C5E"/>
    <w:rsid w:val="00FE2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C2994"/>
  <w15:chartTrackingRefBased/>
  <w15:docId w15:val="{372D9CD1-6AB3-4FF4-AE09-47411642F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E61AF"/>
    <w:pPr>
      <w:tabs>
        <w:tab w:val="center" w:pos="4677"/>
        <w:tab w:val="right" w:pos="9355"/>
      </w:tabs>
      <w:spacing w:after="0" w:line="240" w:lineRule="auto"/>
    </w:pPr>
  </w:style>
  <w:style w:type="character" w:customStyle="1" w:styleId="a4">
    <w:name w:val="Верхній колонтитул Знак"/>
    <w:basedOn w:val="a0"/>
    <w:link w:val="a3"/>
    <w:uiPriority w:val="99"/>
    <w:semiHidden/>
    <w:rsid w:val="008E61AF"/>
  </w:style>
  <w:style w:type="paragraph" w:styleId="a5">
    <w:name w:val="Balloon Text"/>
    <w:basedOn w:val="a"/>
    <w:link w:val="a6"/>
    <w:uiPriority w:val="99"/>
    <w:semiHidden/>
    <w:unhideWhenUsed/>
    <w:rsid w:val="008E61AF"/>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8E61AF"/>
    <w:rPr>
      <w:rFonts w:ascii="Segoe UI" w:hAnsi="Segoe UI" w:cs="Segoe UI"/>
      <w:sz w:val="18"/>
      <w:szCs w:val="18"/>
    </w:rPr>
  </w:style>
  <w:style w:type="character" w:styleId="a7">
    <w:name w:val="Hyperlink"/>
    <w:basedOn w:val="a0"/>
    <w:uiPriority w:val="99"/>
    <w:unhideWhenUsed/>
    <w:rsid w:val="00E934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2A6A7-BB6E-4F73-8597-F76942DAF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7</Pages>
  <Words>8422</Words>
  <Characters>4801</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Янина Кивенко</cp:lastModifiedBy>
  <cp:revision>16</cp:revision>
  <cp:lastPrinted>2024-09-10T11:04:00Z</cp:lastPrinted>
  <dcterms:created xsi:type="dcterms:W3CDTF">2026-09-04T05:51:00Z</dcterms:created>
  <dcterms:modified xsi:type="dcterms:W3CDTF">2026-09-14T10:17:00Z</dcterms:modified>
</cp:coreProperties>
</file>